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40C9" w14:textId="12EF5FEB" w:rsidR="009D2DC4" w:rsidRPr="00087E6D" w:rsidRDefault="00000000" w:rsidP="00B24185">
      <w:pPr>
        <w:spacing w:line="276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087E6D">
        <w:rPr>
          <w:rFonts w:ascii="Times New Roman" w:hAnsi="Times New Roman" w:cs="Times New Roman"/>
          <w:sz w:val="20"/>
          <w:szCs w:val="20"/>
        </w:rPr>
        <w:t>Załącznik Nr 1 do Zarządzenia</w:t>
      </w:r>
      <w:r w:rsidRPr="00087E6D">
        <w:rPr>
          <w:rFonts w:ascii="Times New Roman" w:hAnsi="Times New Roman" w:cs="Times New Roman"/>
          <w:sz w:val="20"/>
          <w:szCs w:val="20"/>
        </w:rPr>
        <w:br/>
      </w:r>
      <w:r w:rsidR="002C346C" w:rsidRPr="00087E6D">
        <w:rPr>
          <w:rFonts w:ascii="Times New Roman" w:hAnsi="Times New Roman" w:cs="Times New Roman"/>
          <w:sz w:val="20"/>
          <w:szCs w:val="20"/>
        </w:rPr>
        <w:t>Wójta Gminy</w:t>
      </w:r>
      <w:r w:rsidR="00075A58">
        <w:rPr>
          <w:rFonts w:ascii="Times New Roman" w:hAnsi="Times New Roman" w:cs="Times New Roman"/>
          <w:sz w:val="20"/>
          <w:szCs w:val="20"/>
        </w:rPr>
        <w:t xml:space="preserve"> Zławieś Wielka</w:t>
      </w:r>
    </w:p>
    <w:p w14:paraId="4B5B17BD" w14:textId="537D7721" w:rsidR="009D2DC4" w:rsidRPr="00087E6D" w:rsidRDefault="00000000" w:rsidP="00B24185">
      <w:pPr>
        <w:spacing w:line="276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087E6D">
        <w:rPr>
          <w:rFonts w:ascii="Times New Roman" w:hAnsi="Times New Roman" w:cs="Times New Roman"/>
          <w:sz w:val="20"/>
          <w:szCs w:val="20"/>
        </w:rPr>
        <w:t xml:space="preserve">Nr </w:t>
      </w:r>
      <w:r w:rsidR="00801F7E">
        <w:rPr>
          <w:rFonts w:ascii="Times New Roman" w:hAnsi="Times New Roman" w:cs="Times New Roman"/>
          <w:sz w:val="20"/>
          <w:szCs w:val="20"/>
        </w:rPr>
        <w:t>19/2025</w:t>
      </w:r>
      <w:r w:rsidR="000B3AC0">
        <w:rPr>
          <w:rFonts w:ascii="Times New Roman" w:hAnsi="Times New Roman" w:cs="Times New Roman"/>
          <w:sz w:val="20"/>
          <w:szCs w:val="20"/>
        </w:rPr>
        <w:br/>
      </w:r>
      <w:r w:rsidRPr="00087E6D">
        <w:rPr>
          <w:rFonts w:ascii="Times New Roman" w:hAnsi="Times New Roman" w:cs="Times New Roman"/>
          <w:sz w:val="20"/>
          <w:szCs w:val="20"/>
        </w:rPr>
        <w:t>z dnia</w:t>
      </w:r>
      <w:r w:rsidR="000B3AC0">
        <w:rPr>
          <w:rFonts w:ascii="Times New Roman" w:hAnsi="Times New Roman" w:cs="Times New Roman"/>
          <w:sz w:val="20"/>
          <w:szCs w:val="20"/>
        </w:rPr>
        <w:t xml:space="preserve"> </w:t>
      </w:r>
      <w:r w:rsidR="00801F7E">
        <w:rPr>
          <w:rFonts w:ascii="Times New Roman" w:hAnsi="Times New Roman" w:cs="Times New Roman"/>
          <w:sz w:val="20"/>
          <w:szCs w:val="20"/>
        </w:rPr>
        <w:t>14</w:t>
      </w:r>
      <w:r w:rsidR="00B24185">
        <w:rPr>
          <w:rFonts w:ascii="Times New Roman" w:hAnsi="Times New Roman" w:cs="Times New Roman"/>
          <w:sz w:val="20"/>
          <w:szCs w:val="20"/>
        </w:rPr>
        <w:t>.08</w:t>
      </w:r>
      <w:r w:rsidR="000B3AC0">
        <w:rPr>
          <w:rFonts w:ascii="Times New Roman" w:hAnsi="Times New Roman" w:cs="Times New Roman"/>
          <w:sz w:val="20"/>
          <w:szCs w:val="20"/>
        </w:rPr>
        <w:t>.202</w:t>
      </w:r>
      <w:r w:rsidR="00B24185">
        <w:rPr>
          <w:rFonts w:ascii="Times New Roman" w:hAnsi="Times New Roman" w:cs="Times New Roman"/>
          <w:sz w:val="20"/>
          <w:szCs w:val="20"/>
        </w:rPr>
        <w:t>5</w:t>
      </w:r>
      <w:r w:rsidR="004536A2">
        <w:rPr>
          <w:rFonts w:ascii="Times New Roman" w:hAnsi="Times New Roman" w:cs="Times New Roman"/>
          <w:sz w:val="20"/>
          <w:szCs w:val="20"/>
        </w:rPr>
        <w:t>r.</w:t>
      </w:r>
    </w:p>
    <w:p w14:paraId="64F7E95B" w14:textId="77777777" w:rsidR="00814046" w:rsidRPr="00534745" w:rsidRDefault="00814046" w:rsidP="00B24185">
      <w:pPr>
        <w:spacing w:line="276" w:lineRule="auto"/>
        <w:jc w:val="center"/>
        <w:rPr>
          <w:rFonts w:ascii="Times New Roman" w:hAnsi="Times New Roman" w:cs="Times New Roman"/>
        </w:rPr>
      </w:pPr>
    </w:p>
    <w:p w14:paraId="095F6985" w14:textId="77777777" w:rsidR="00814046" w:rsidRPr="00534745" w:rsidRDefault="00814046" w:rsidP="00B24185">
      <w:pPr>
        <w:spacing w:line="276" w:lineRule="auto"/>
        <w:jc w:val="center"/>
        <w:rPr>
          <w:rFonts w:ascii="Times New Roman" w:hAnsi="Times New Roman" w:cs="Times New Roman"/>
        </w:rPr>
      </w:pPr>
    </w:p>
    <w:p w14:paraId="00AA9AC3" w14:textId="77777777" w:rsidR="009D2DC4" w:rsidRPr="00534745" w:rsidRDefault="00000000" w:rsidP="00B2418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34745">
        <w:rPr>
          <w:rFonts w:ascii="Times New Roman" w:hAnsi="Times New Roman" w:cs="Times New Roman"/>
          <w:b/>
          <w:bCs/>
        </w:rPr>
        <w:t>Struktura organizacyjna, zakres działania, przekazywania informacji i sposób</w:t>
      </w:r>
      <w:r w:rsidRPr="00534745">
        <w:rPr>
          <w:rFonts w:ascii="Times New Roman" w:hAnsi="Times New Roman" w:cs="Times New Roman"/>
          <w:b/>
          <w:bCs/>
        </w:rPr>
        <w:br/>
        <w:t>ostrzegania i alarmowania ludności o zagrożeniach poprzez</w:t>
      </w:r>
      <w:r w:rsidRPr="00534745">
        <w:rPr>
          <w:rFonts w:ascii="Times New Roman" w:hAnsi="Times New Roman" w:cs="Times New Roman"/>
          <w:b/>
          <w:bCs/>
        </w:rPr>
        <w:br/>
        <w:t>system wczesnego ostrzegania</w:t>
      </w:r>
    </w:p>
    <w:p w14:paraId="7229221B" w14:textId="77777777" w:rsidR="00814046" w:rsidRPr="00534745" w:rsidRDefault="00814046" w:rsidP="00B2418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22443D" w14:textId="77777777" w:rsidR="00814046" w:rsidRPr="00534745" w:rsidRDefault="00814046" w:rsidP="00B2418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BFFC9F0" w14:textId="649BDE4B" w:rsidR="009D2DC4" w:rsidRPr="002C346C" w:rsidRDefault="00000000" w:rsidP="00B24185">
      <w:pPr>
        <w:pStyle w:val="Nagwek1"/>
        <w:spacing w:line="276" w:lineRule="auto"/>
        <w:rPr>
          <w:rFonts w:cs="Times New Roman"/>
          <w:b/>
          <w:bCs/>
          <w:sz w:val="24"/>
          <w:szCs w:val="24"/>
        </w:rPr>
      </w:pPr>
      <w:r w:rsidRPr="002C346C">
        <w:rPr>
          <w:rFonts w:cs="Times New Roman"/>
          <w:b/>
          <w:bCs/>
          <w:sz w:val="24"/>
          <w:szCs w:val="24"/>
        </w:rPr>
        <w:br/>
        <w:t>Struktura organizacyjna</w:t>
      </w:r>
    </w:p>
    <w:p w14:paraId="0EF2BE47" w14:textId="77777777" w:rsidR="009D2DC4" w:rsidRPr="00534745" w:rsidRDefault="00000000" w:rsidP="00B24185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534745">
        <w:rPr>
          <w:rFonts w:ascii="Times New Roman" w:hAnsi="Times New Roman" w:cs="Times New Roman"/>
          <w:b/>
          <w:bCs/>
        </w:rPr>
        <w:t>§1.</w:t>
      </w:r>
      <w:bookmarkEnd w:id="0"/>
    </w:p>
    <w:p w14:paraId="717A0B39" w14:textId="77777777" w:rsidR="00814046" w:rsidRPr="00534745" w:rsidRDefault="00814046" w:rsidP="00B2418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17A70B7" w14:textId="265D6345" w:rsidR="009D2DC4" w:rsidRPr="00534745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 xml:space="preserve">Tworzy się na obszarze </w:t>
      </w:r>
      <w:r w:rsidR="00502A83" w:rsidRPr="00534745">
        <w:rPr>
          <w:rFonts w:cs="Times New Roman"/>
          <w:sz w:val="24"/>
          <w:szCs w:val="24"/>
        </w:rPr>
        <w:t xml:space="preserve">Gminy </w:t>
      </w:r>
      <w:r w:rsidR="00801F7E">
        <w:rPr>
          <w:rFonts w:cs="Times New Roman"/>
          <w:sz w:val="24"/>
          <w:szCs w:val="24"/>
        </w:rPr>
        <w:t>Zławieś Wielka</w:t>
      </w:r>
      <w:r w:rsidR="00502A83" w:rsidRPr="00534745">
        <w:rPr>
          <w:rFonts w:cs="Times New Roman"/>
          <w:sz w:val="24"/>
          <w:szCs w:val="24"/>
        </w:rPr>
        <w:t xml:space="preserve"> gminny</w:t>
      </w:r>
      <w:r w:rsidRPr="00534745">
        <w:rPr>
          <w:rFonts w:cs="Times New Roman"/>
          <w:sz w:val="24"/>
          <w:szCs w:val="24"/>
        </w:rPr>
        <w:t xml:space="preserve"> </w:t>
      </w:r>
      <w:r w:rsidR="002C346C">
        <w:rPr>
          <w:rFonts w:cs="Times New Roman"/>
          <w:sz w:val="24"/>
          <w:szCs w:val="24"/>
        </w:rPr>
        <w:t>S</w:t>
      </w:r>
      <w:r w:rsidRPr="00534745">
        <w:rPr>
          <w:rFonts w:cs="Times New Roman"/>
          <w:sz w:val="24"/>
          <w:szCs w:val="24"/>
        </w:rPr>
        <w:t>ystem</w:t>
      </w:r>
      <w:r w:rsidR="00502A83" w:rsidRPr="00534745">
        <w:rPr>
          <w:rFonts w:cs="Times New Roman"/>
          <w:sz w:val="24"/>
          <w:szCs w:val="24"/>
        </w:rPr>
        <w:t xml:space="preserve"> </w:t>
      </w:r>
      <w:r w:rsidR="002C346C">
        <w:rPr>
          <w:rFonts w:cs="Times New Roman"/>
          <w:sz w:val="24"/>
          <w:szCs w:val="24"/>
        </w:rPr>
        <w:t>W</w:t>
      </w:r>
      <w:r w:rsidRPr="00534745">
        <w:rPr>
          <w:rFonts w:cs="Times New Roman"/>
          <w:sz w:val="24"/>
          <w:szCs w:val="24"/>
        </w:rPr>
        <w:t xml:space="preserve">czesnego </w:t>
      </w:r>
      <w:r w:rsidR="002C346C">
        <w:rPr>
          <w:rFonts w:cs="Times New Roman"/>
          <w:sz w:val="24"/>
          <w:szCs w:val="24"/>
        </w:rPr>
        <w:t>O</w:t>
      </w:r>
      <w:r w:rsidRPr="00534745">
        <w:rPr>
          <w:rFonts w:cs="Times New Roman"/>
          <w:sz w:val="24"/>
          <w:szCs w:val="24"/>
        </w:rPr>
        <w:t xml:space="preserve">strzegania, zwany dalej - SWO, wchodzący w skład </w:t>
      </w:r>
      <w:r w:rsidR="00502A83" w:rsidRPr="00534745">
        <w:rPr>
          <w:rFonts w:cs="Times New Roman"/>
          <w:sz w:val="24"/>
          <w:szCs w:val="24"/>
        </w:rPr>
        <w:t xml:space="preserve">gminnego </w:t>
      </w:r>
      <w:r w:rsidRPr="00534745">
        <w:rPr>
          <w:rFonts w:cs="Times New Roman"/>
          <w:sz w:val="24"/>
          <w:szCs w:val="24"/>
        </w:rPr>
        <w:t>systemu</w:t>
      </w:r>
      <w:r w:rsidR="00502A83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ostrzegania i alarmowania, zwany dalej SOiA.</w:t>
      </w:r>
    </w:p>
    <w:p w14:paraId="06A599C9" w14:textId="2B80B8AD" w:rsidR="00555012" w:rsidRPr="00534745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 xml:space="preserve">Za poprawne funkcjonowanie SWO </w:t>
      </w:r>
      <w:r w:rsidR="0034510E" w:rsidRPr="00534745">
        <w:rPr>
          <w:rFonts w:cs="Times New Roman"/>
          <w:sz w:val="24"/>
          <w:szCs w:val="24"/>
        </w:rPr>
        <w:t xml:space="preserve">na terenie Gminy </w:t>
      </w:r>
      <w:r w:rsidRPr="00534745">
        <w:rPr>
          <w:rFonts w:cs="Times New Roman"/>
          <w:sz w:val="24"/>
          <w:szCs w:val="24"/>
        </w:rPr>
        <w:t>odpowiada</w:t>
      </w:r>
      <w:r w:rsidR="00775E05" w:rsidRPr="00534745">
        <w:rPr>
          <w:rFonts w:cs="Times New Roman"/>
          <w:sz w:val="24"/>
          <w:szCs w:val="24"/>
        </w:rPr>
        <w:t xml:space="preserve"> </w:t>
      </w:r>
      <w:r w:rsidR="00502A83" w:rsidRPr="00534745">
        <w:rPr>
          <w:rFonts w:cs="Times New Roman"/>
          <w:sz w:val="24"/>
          <w:szCs w:val="24"/>
        </w:rPr>
        <w:t xml:space="preserve">Wójt Gminy </w:t>
      </w:r>
      <w:r w:rsidR="00801F7E">
        <w:rPr>
          <w:rFonts w:cs="Times New Roman"/>
          <w:sz w:val="24"/>
          <w:szCs w:val="24"/>
        </w:rPr>
        <w:t>Zławieś Wielka</w:t>
      </w:r>
      <w:r w:rsidR="002C346C">
        <w:rPr>
          <w:rFonts w:cs="Times New Roman"/>
          <w:sz w:val="24"/>
          <w:szCs w:val="24"/>
        </w:rPr>
        <w:t>, bądź osoby wyznaczone do pełnienia dyżurów,</w:t>
      </w:r>
    </w:p>
    <w:p w14:paraId="35B1CC38" w14:textId="14B6B524" w:rsidR="009D2DC4" w:rsidRPr="002C346C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2C346C">
        <w:rPr>
          <w:rFonts w:cs="Times New Roman"/>
          <w:sz w:val="24"/>
          <w:szCs w:val="24"/>
        </w:rPr>
        <w:t>System wczesnego ostrzegania - SWO składa się z jednostek organizacyjnych, służb,</w:t>
      </w:r>
      <w:r w:rsidR="00502A83" w:rsidRPr="002C346C">
        <w:rPr>
          <w:rFonts w:cs="Times New Roman"/>
          <w:sz w:val="24"/>
          <w:szCs w:val="24"/>
        </w:rPr>
        <w:t xml:space="preserve"> </w:t>
      </w:r>
      <w:r w:rsidRPr="002C346C">
        <w:rPr>
          <w:rFonts w:cs="Times New Roman"/>
          <w:sz w:val="24"/>
          <w:szCs w:val="24"/>
        </w:rPr>
        <w:t xml:space="preserve">inspekcji posiadających całodobową służbę dyżurną lub osoby dyżurne wyposażone </w:t>
      </w:r>
      <w:r w:rsidR="00B24185">
        <w:rPr>
          <w:rFonts w:cs="Times New Roman"/>
          <w:sz w:val="24"/>
          <w:szCs w:val="24"/>
        </w:rPr>
        <w:br/>
      </w:r>
      <w:r w:rsidR="00A85965">
        <w:rPr>
          <w:rFonts w:cs="Times New Roman"/>
          <w:sz w:val="24"/>
          <w:szCs w:val="24"/>
        </w:rPr>
        <w:t xml:space="preserve">w środki </w:t>
      </w:r>
      <w:r w:rsidRPr="002C346C">
        <w:rPr>
          <w:rFonts w:cs="Times New Roman"/>
          <w:sz w:val="24"/>
          <w:szCs w:val="24"/>
        </w:rPr>
        <w:t>łączności. Ponadto służby dyżurne lub osoby dyżurne w przedsiębiorstwach,</w:t>
      </w:r>
      <w:r w:rsidR="002C346C" w:rsidRPr="002C346C">
        <w:rPr>
          <w:rFonts w:cs="Times New Roman"/>
          <w:sz w:val="24"/>
          <w:szCs w:val="24"/>
        </w:rPr>
        <w:t xml:space="preserve"> </w:t>
      </w:r>
      <w:r w:rsidRPr="002C346C">
        <w:rPr>
          <w:rFonts w:cs="Times New Roman"/>
          <w:sz w:val="24"/>
          <w:szCs w:val="24"/>
        </w:rPr>
        <w:t xml:space="preserve">obiektach oraz na terenie instalacji stanowiących potencjalne zagrożenie dla </w:t>
      </w:r>
      <w:r w:rsidR="00A85965" w:rsidRPr="002C346C">
        <w:rPr>
          <w:rFonts w:cs="Times New Roman"/>
          <w:sz w:val="24"/>
          <w:szCs w:val="24"/>
        </w:rPr>
        <w:t>ludności</w:t>
      </w:r>
      <w:r w:rsidRPr="002C346C">
        <w:rPr>
          <w:rFonts w:cs="Times New Roman"/>
          <w:sz w:val="24"/>
          <w:szCs w:val="24"/>
        </w:rPr>
        <w:t xml:space="preserve"> środowiska w przypadku ich uszkodzenia lub awarii.</w:t>
      </w:r>
    </w:p>
    <w:p w14:paraId="00F44BE0" w14:textId="5726195C" w:rsidR="009D2DC4" w:rsidRPr="002C346C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2C346C">
        <w:rPr>
          <w:rFonts w:cs="Times New Roman"/>
          <w:sz w:val="24"/>
          <w:szCs w:val="24"/>
        </w:rPr>
        <w:t>Podmiotami współdziałającymi w ramach systemu wczesnego ostrzegania na terenie</w:t>
      </w:r>
      <w:r w:rsidR="0034510E" w:rsidRPr="002C346C">
        <w:rPr>
          <w:rFonts w:cs="Times New Roman"/>
          <w:sz w:val="24"/>
          <w:szCs w:val="24"/>
        </w:rPr>
        <w:t xml:space="preserve"> </w:t>
      </w:r>
      <w:r w:rsidR="002265C9" w:rsidRPr="002C346C">
        <w:rPr>
          <w:rFonts w:cs="Times New Roman"/>
          <w:sz w:val="24"/>
          <w:szCs w:val="24"/>
        </w:rPr>
        <w:t xml:space="preserve">Gminy </w:t>
      </w:r>
      <w:r w:rsidR="00801F7E">
        <w:rPr>
          <w:rFonts w:cs="Times New Roman"/>
          <w:sz w:val="24"/>
          <w:szCs w:val="24"/>
        </w:rPr>
        <w:t>Zławieś Wielka</w:t>
      </w:r>
      <w:r w:rsidR="002265C9" w:rsidRPr="002C346C">
        <w:rPr>
          <w:rFonts w:cs="Times New Roman"/>
          <w:sz w:val="24"/>
          <w:szCs w:val="24"/>
        </w:rPr>
        <w:t xml:space="preserve"> </w:t>
      </w:r>
      <w:r w:rsidRPr="002C346C">
        <w:rPr>
          <w:rFonts w:cs="Times New Roman"/>
          <w:sz w:val="24"/>
          <w:szCs w:val="24"/>
        </w:rPr>
        <w:t>są:</w:t>
      </w:r>
    </w:p>
    <w:p w14:paraId="2111A6AE" w14:textId="18F91106" w:rsidR="0034510E" w:rsidRPr="002C346C" w:rsidRDefault="0034510E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346C">
        <w:rPr>
          <w:rFonts w:ascii="Times New Roman" w:hAnsi="Times New Roman" w:cs="Times New Roman"/>
        </w:rPr>
        <w:t>Zakład Usług Komunalnych</w:t>
      </w:r>
      <w:r w:rsidR="004536A2">
        <w:rPr>
          <w:rFonts w:ascii="Times New Roman" w:hAnsi="Times New Roman" w:cs="Times New Roman"/>
        </w:rPr>
        <w:t xml:space="preserve"> Zławieś Wielka Sp. z o.o. z siedzibą</w:t>
      </w:r>
      <w:r w:rsidRPr="002C346C">
        <w:rPr>
          <w:rFonts w:ascii="Times New Roman" w:hAnsi="Times New Roman" w:cs="Times New Roman"/>
        </w:rPr>
        <w:t xml:space="preserve"> w </w:t>
      </w:r>
      <w:r w:rsidR="00801F7E">
        <w:rPr>
          <w:rFonts w:ascii="Times New Roman" w:hAnsi="Times New Roman" w:cs="Times New Roman"/>
        </w:rPr>
        <w:t>Rzęczkowie</w:t>
      </w:r>
      <w:r w:rsidR="00087E6D">
        <w:rPr>
          <w:rFonts w:ascii="Times New Roman" w:hAnsi="Times New Roman" w:cs="Times New Roman"/>
        </w:rPr>
        <w:t>,</w:t>
      </w:r>
    </w:p>
    <w:p w14:paraId="4B75B79B" w14:textId="0B0294D3" w:rsidR="00801F7E" w:rsidRDefault="0034510E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346C">
        <w:rPr>
          <w:rFonts w:ascii="Times New Roman" w:hAnsi="Times New Roman" w:cs="Times New Roman"/>
        </w:rPr>
        <w:t>Ochotnicz</w:t>
      </w:r>
      <w:r w:rsidR="00712586">
        <w:rPr>
          <w:rFonts w:ascii="Times New Roman" w:hAnsi="Times New Roman" w:cs="Times New Roman"/>
        </w:rPr>
        <w:t xml:space="preserve">a </w:t>
      </w:r>
      <w:r w:rsidRPr="002C346C">
        <w:rPr>
          <w:rFonts w:ascii="Times New Roman" w:hAnsi="Times New Roman" w:cs="Times New Roman"/>
        </w:rPr>
        <w:t>Straż</w:t>
      </w:r>
      <w:r w:rsidR="00712586">
        <w:rPr>
          <w:rFonts w:ascii="Times New Roman" w:hAnsi="Times New Roman" w:cs="Times New Roman"/>
        </w:rPr>
        <w:t xml:space="preserve"> </w:t>
      </w:r>
      <w:r w:rsidRPr="002C346C">
        <w:rPr>
          <w:rFonts w:ascii="Times New Roman" w:hAnsi="Times New Roman" w:cs="Times New Roman"/>
        </w:rPr>
        <w:t>Pożarn</w:t>
      </w:r>
      <w:r w:rsidR="00712586">
        <w:rPr>
          <w:rFonts w:ascii="Times New Roman" w:hAnsi="Times New Roman" w:cs="Times New Roman"/>
        </w:rPr>
        <w:t>a</w:t>
      </w:r>
      <w:r w:rsidRPr="002C346C">
        <w:rPr>
          <w:rFonts w:ascii="Times New Roman" w:hAnsi="Times New Roman" w:cs="Times New Roman"/>
        </w:rPr>
        <w:t xml:space="preserve">  </w:t>
      </w:r>
      <w:r w:rsidR="00712586">
        <w:rPr>
          <w:rFonts w:ascii="Times New Roman" w:hAnsi="Times New Roman" w:cs="Times New Roman"/>
        </w:rPr>
        <w:t xml:space="preserve">w </w:t>
      </w:r>
      <w:r w:rsidR="00801F7E">
        <w:rPr>
          <w:rFonts w:ascii="Times New Roman" w:hAnsi="Times New Roman" w:cs="Times New Roman"/>
        </w:rPr>
        <w:t>Łążynie,</w:t>
      </w:r>
    </w:p>
    <w:p w14:paraId="4CD5C5D8" w14:textId="44B5BC38" w:rsidR="0034510E" w:rsidRDefault="00801F7E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Ochotnicza Straż Pożarna w Pędzewie</w:t>
      </w:r>
      <w:r w:rsidR="00087E6D">
        <w:rPr>
          <w:rFonts w:ascii="Times New Roman" w:hAnsi="Times New Roman" w:cs="Times New Roman"/>
        </w:rPr>
        <w:t>,</w:t>
      </w:r>
    </w:p>
    <w:p w14:paraId="5369239B" w14:textId="57EFDB0E" w:rsidR="00712586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</w:t>
      </w:r>
      <w:r w:rsidR="00801F7E">
        <w:rPr>
          <w:rFonts w:ascii="Times New Roman" w:hAnsi="Times New Roman" w:cs="Times New Roman"/>
        </w:rPr>
        <w:t>Rzęczkowie</w:t>
      </w:r>
      <w:r w:rsidR="00087E6D">
        <w:rPr>
          <w:rFonts w:ascii="Times New Roman" w:hAnsi="Times New Roman" w:cs="Times New Roman"/>
        </w:rPr>
        <w:t>,</w:t>
      </w:r>
    </w:p>
    <w:p w14:paraId="65AF1B30" w14:textId="74D48CAF" w:rsidR="00712586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</w:t>
      </w:r>
      <w:r w:rsidR="00801F7E">
        <w:rPr>
          <w:rFonts w:ascii="Times New Roman" w:hAnsi="Times New Roman" w:cs="Times New Roman"/>
        </w:rPr>
        <w:t>Siemoniu</w:t>
      </w:r>
      <w:r w:rsidR="00087E6D">
        <w:rPr>
          <w:rFonts w:ascii="Times New Roman" w:hAnsi="Times New Roman" w:cs="Times New Roman"/>
        </w:rPr>
        <w:t>,</w:t>
      </w:r>
    </w:p>
    <w:p w14:paraId="65ECF497" w14:textId="79EAE991" w:rsidR="00712586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</w:t>
      </w:r>
      <w:r w:rsidR="00801F7E">
        <w:rPr>
          <w:rFonts w:ascii="Times New Roman" w:hAnsi="Times New Roman" w:cs="Times New Roman"/>
        </w:rPr>
        <w:t>Skłudzewie</w:t>
      </w:r>
      <w:r>
        <w:rPr>
          <w:rFonts w:ascii="Times New Roman" w:hAnsi="Times New Roman" w:cs="Times New Roman"/>
        </w:rPr>
        <w:t xml:space="preserve"> </w:t>
      </w:r>
      <w:r w:rsidR="00087E6D">
        <w:rPr>
          <w:rFonts w:ascii="Times New Roman" w:hAnsi="Times New Roman" w:cs="Times New Roman"/>
        </w:rPr>
        <w:t>,</w:t>
      </w:r>
    </w:p>
    <w:p w14:paraId="18803DEA" w14:textId="4447A752" w:rsidR="00712586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</w:t>
      </w:r>
      <w:r w:rsidR="00801F7E">
        <w:rPr>
          <w:rFonts w:ascii="Times New Roman" w:hAnsi="Times New Roman" w:cs="Times New Roman"/>
        </w:rPr>
        <w:t>Toporzysku</w:t>
      </w:r>
      <w:r w:rsidR="00087E6D">
        <w:rPr>
          <w:rFonts w:ascii="Times New Roman" w:hAnsi="Times New Roman" w:cs="Times New Roman"/>
        </w:rPr>
        <w:t>,</w:t>
      </w:r>
    </w:p>
    <w:p w14:paraId="09F77B41" w14:textId="6B49C24F" w:rsidR="00801F7E" w:rsidRPr="002C346C" w:rsidRDefault="00801F7E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Ochotnicza straż Pożarna w Złejwsi Małej,</w:t>
      </w:r>
    </w:p>
    <w:p w14:paraId="6DEC1032" w14:textId="66D7E1FA" w:rsidR="00712586" w:rsidRDefault="00555012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346C">
        <w:rPr>
          <w:rFonts w:ascii="Times New Roman" w:hAnsi="Times New Roman" w:cs="Times New Roman"/>
        </w:rPr>
        <w:t>Szkoł</w:t>
      </w:r>
      <w:r w:rsidR="00712586">
        <w:rPr>
          <w:rFonts w:ascii="Times New Roman" w:hAnsi="Times New Roman" w:cs="Times New Roman"/>
        </w:rPr>
        <w:t>a</w:t>
      </w:r>
      <w:r w:rsidRPr="002C346C">
        <w:rPr>
          <w:rFonts w:ascii="Times New Roman" w:hAnsi="Times New Roman" w:cs="Times New Roman"/>
        </w:rPr>
        <w:t xml:space="preserve"> Podstawow</w:t>
      </w:r>
      <w:r w:rsidR="00712586">
        <w:rPr>
          <w:rFonts w:ascii="Times New Roman" w:hAnsi="Times New Roman" w:cs="Times New Roman"/>
        </w:rPr>
        <w:t>a</w:t>
      </w:r>
      <w:r w:rsidRPr="002C346C">
        <w:rPr>
          <w:rFonts w:ascii="Times New Roman" w:hAnsi="Times New Roman" w:cs="Times New Roman"/>
        </w:rPr>
        <w:t xml:space="preserve"> </w:t>
      </w:r>
      <w:r w:rsidR="00712586">
        <w:rPr>
          <w:rFonts w:ascii="Times New Roman" w:hAnsi="Times New Roman" w:cs="Times New Roman"/>
        </w:rPr>
        <w:t xml:space="preserve">w </w:t>
      </w:r>
      <w:r w:rsidR="00801F7E">
        <w:rPr>
          <w:rFonts w:ascii="Times New Roman" w:hAnsi="Times New Roman" w:cs="Times New Roman"/>
        </w:rPr>
        <w:t>Łążynie</w:t>
      </w:r>
      <w:r w:rsidR="00087E6D">
        <w:rPr>
          <w:rFonts w:ascii="Times New Roman" w:hAnsi="Times New Roman" w:cs="Times New Roman"/>
        </w:rPr>
        <w:t>,</w:t>
      </w:r>
    </w:p>
    <w:p w14:paraId="287AC872" w14:textId="649AFA32" w:rsidR="00712586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Podstawowa w </w:t>
      </w:r>
      <w:r w:rsidR="00801F7E">
        <w:rPr>
          <w:rFonts w:ascii="Times New Roman" w:hAnsi="Times New Roman" w:cs="Times New Roman"/>
        </w:rPr>
        <w:t>Rzęczkowie</w:t>
      </w:r>
      <w:r w:rsidR="00087E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0D366734" w14:textId="62BF987C" w:rsidR="0034510E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Podstawowa w </w:t>
      </w:r>
      <w:r w:rsidR="00801F7E">
        <w:rPr>
          <w:rFonts w:ascii="Times New Roman" w:hAnsi="Times New Roman" w:cs="Times New Roman"/>
        </w:rPr>
        <w:t>Górsku</w:t>
      </w:r>
      <w:r w:rsidR="00216457" w:rsidRPr="00712586">
        <w:rPr>
          <w:rFonts w:ascii="Times New Roman" w:hAnsi="Times New Roman" w:cs="Times New Roman"/>
        </w:rPr>
        <w:t>,</w:t>
      </w:r>
    </w:p>
    <w:p w14:paraId="76370DDC" w14:textId="3E054A1E" w:rsidR="00712586" w:rsidRDefault="00712586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Podstawowa w </w:t>
      </w:r>
      <w:r w:rsidR="00801F7E">
        <w:rPr>
          <w:rFonts w:ascii="Times New Roman" w:hAnsi="Times New Roman" w:cs="Times New Roman"/>
        </w:rPr>
        <w:t>Przysieku</w:t>
      </w:r>
      <w:r w:rsidR="00087E6D">
        <w:rPr>
          <w:rFonts w:ascii="Times New Roman" w:hAnsi="Times New Roman" w:cs="Times New Roman"/>
        </w:rPr>
        <w:t>,</w:t>
      </w:r>
    </w:p>
    <w:p w14:paraId="520A64F2" w14:textId="07B034CF" w:rsidR="00801F7E" w:rsidRPr="00712586" w:rsidRDefault="00801F7E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Złejwsi Wielkiej,</w:t>
      </w:r>
    </w:p>
    <w:p w14:paraId="45A568C2" w14:textId="397BF054" w:rsidR="00555012" w:rsidRPr="002C346C" w:rsidRDefault="00555012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346C">
        <w:rPr>
          <w:rFonts w:ascii="Times New Roman" w:hAnsi="Times New Roman" w:cs="Times New Roman"/>
        </w:rPr>
        <w:t>G</w:t>
      </w:r>
      <w:r w:rsidR="002C346C" w:rsidRPr="002C346C">
        <w:rPr>
          <w:rFonts w:ascii="Times New Roman" w:hAnsi="Times New Roman" w:cs="Times New Roman"/>
        </w:rPr>
        <w:t xml:space="preserve">minny Ośrodek Pomocy Społecznej </w:t>
      </w:r>
      <w:r w:rsidR="00087E6D">
        <w:rPr>
          <w:rFonts w:ascii="Times New Roman" w:hAnsi="Times New Roman" w:cs="Times New Roman"/>
        </w:rPr>
        <w:t xml:space="preserve">w </w:t>
      </w:r>
      <w:r w:rsidR="00801F7E">
        <w:rPr>
          <w:rFonts w:ascii="Times New Roman" w:hAnsi="Times New Roman" w:cs="Times New Roman"/>
        </w:rPr>
        <w:t>Złejwsi Wielkiej</w:t>
      </w:r>
      <w:r w:rsidR="00087E6D">
        <w:rPr>
          <w:rFonts w:ascii="Times New Roman" w:hAnsi="Times New Roman" w:cs="Times New Roman"/>
        </w:rPr>
        <w:t>,</w:t>
      </w:r>
    </w:p>
    <w:p w14:paraId="2780F680" w14:textId="4028AB5C" w:rsidR="00555012" w:rsidRPr="004D7E30" w:rsidRDefault="004D7E30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7E30">
        <w:rPr>
          <w:rFonts w:ascii="Times New Roman" w:hAnsi="Times New Roman" w:cs="Times New Roman"/>
          <w:color w:val="000000" w:themeColor="text1"/>
        </w:rPr>
        <w:t>Ośrodek Zdrowia</w:t>
      </w:r>
      <w:r w:rsidR="00075A58" w:rsidRPr="004D7E30">
        <w:rPr>
          <w:rFonts w:ascii="Times New Roman" w:hAnsi="Times New Roman" w:cs="Times New Roman"/>
          <w:color w:val="000000" w:themeColor="text1"/>
        </w:rPr>
        <w:t xml:space="preserve"> w Złejwsi Wielkiej</w:t>
      </w:r>
      <w:r w:rsidR="00087E6D" w:rsidRPr="004D7E30">
        <w:rPr>
          <w:rFonts w:ascii="Times New Roman" w:hAnsi="Times New Roman" w:cs="Times New Roman"/>
          <w:color w:val="000000" w:themeColor="text1"/>
        </w:rPr>
        <w:t>,</w:t>
      </w:r>
    </w:p>
    <w:p w14:paraId="40AD2C56" w14:textId="4C112B18" w:rsidR="00B24185" w:rsidRDefault="002C346C" w:rsidP="00B2418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346C">
        <w:rPr>
          <w:rFonts w:ascii="Times New Roman" w:hAnsi="Times New Roman" w:cs="Times New Roman"/>
        </w:rPr>
        <w:t xml:space="preserve">Publiczne Przedszkole </w:t>
      </w:r>
      <w:r w:rsidR="00B24185">
        <w:rPr>
          <w:rFonts w:ascii="Times New Roman" w:hAnsi="Times New Roman" w:cs="Times New Roman"/>
        </w:rPr>
        <w:t>„</w:t>
      </w:r>
      <w:r w:rsidR="00801F7E">
        <w:rPr>
          <w:rFonts w:ascii="Times New Roman" w:hAnsi="Times New Roman" w:cs="Times New Roman"/>
        </w:rPr>
        <w:t>Mali Odkrywcy</w:t>
      </w:r>
      <w:r w:rsidR="00B24185">
        <w:rPr>
          <w:rFonts w:ascii="Times New Roman" w:hAnsi="Times New Roman" w:cs="Times New Roman"/>
        </w:rPr>
        <w:t>”</w:t>
      </w:r>
      <w:r w:rsidRPr="002C346C">
        <w:rPr>
          <w:rFonts w:ascii="Times New Roman" w:hAnsi="Times New Roman" w:cs="Times New Roman"/>
        </w:rPr>
        <w:t xml:space="preserve"> w </w:t>
      </w:r>
      <w:r w:rsidR="00801F7E">
        <w:rPr>
          <w:rFonts w:ascii="Times New Roman" w:hAnsi="Times New Roman" w:cs="Times New Roman"/>
        </w:rPr>
        <w:t>Złejwsi Małej</w:t>
      </w:r>
      <w:r w:rsidR="00B24185">
        <w:rPr>
          <w:rFonts w:ascii="Times New Roman" w:hAnsi="Times New Roman" w:cs="Times New Roman"/>
        </w:rPr>
        <w:t>,</w:t>
      </w:r>
    </w:p>
    <w:p w14:paraId="67BA4337" w14:textId="77777777" w:rsidR="00814046" w:rsidRPr="00534745" w:rsidRDefault="00814046" w:rsidP="00B24185">
      <w:pPr>
        <w:pStyle w:val="Akapitzlist"/>
        <w:spacing w:line="276" w:lineRule="auto"/>
        <w:jc w:val="center"/>
        <w:rPr>
          <w:rFonts w:ascii="Times New Roman" w:hAnsi="Times New Roman" w:cs="Times New Roman"/>
        </w:rPr>
      </w:pPr>
    </w:p>
    <w:p w14:paraId="3F79A850" w14:textId="3AF14368" w:rsidR="009D2DC4" w:rsidRPr="002C346C" w:rsidRDefault="009D2DC4" w:rsidP="00B24185">
      <w:pPr>
        <w:pStyle w:val="Nagwek1"/>
        <w:spacing w:line="276" w:lineRule="auto"/>
        <w:rPr>
          <w:rFonts w:cs="Times New Roman"/>
          <w:b/>
          <w:bCs/>
          <w:sz w:val="24"/>
          <w:szCs w:val="24"/>
        </w:rPr>
      </w:pPr>
    </w:p>
    <w:p w14:paraId="1A0F7D95" w14:textId="77777777" w:rsidR="00216457" w:rsidRDefault="00000000" w:rsidP="00B24185">
      <w:pPr>
        <w:pStyle w:val="Nagwek1"/>
        <w:numPr>
          <w:ilvl w:val="0"/>
          <w:numId w:val="0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2C346C">
        <w:rPr>
          <w:rFonts w:cs="Times New Roman"/>
          <w:b/>
          <w:bCs/>
          <w:sz w:val="24"/>
          <w:szCs w:val="24"/>
        </w:rPr>
        <w:t>Zakres działań</w:t>
      </w:r>
    </w:p>
    <w:p w14:paraId="393AE798" w14:textId="5F51838F" w:rsidR="009D2DC4" w:rsidRPr="00534745" w:rsidRDefault="00000000" w:rsidP="00B24185">
      <w:pPr>
        <w:pStyle w:val="Nagwek1"/>
        <w:numPr>
          <w:ilvl w:val="0"/>
          <w:numId w:val="0"/>
        </w:numPr>
        <w:spacing w:before="240" w:line="276" w:lineRule="auto"/>
        <w:rPr>
          <w:rFonts w:cs="Times New Roman"/>
          <w:sz w:val="24"/>
          <w:szCs w:val="24"/>
        </w:rPr>
      </w:pPr>
      <w:r w:rsidRPr="00534745">
        <w:rPr>
          <w:rFonts w:cs="Times New Roman"/>
          <w:b/>
          <w:bCs/>
          <w:sz w:val="24"/>
          <w:szCs w:val="24"/>
        </w:rPr>
        <w:t>§</w:t>
      </w:r>
      <w:r w:rsidR="00216457">
        <w:rPr>
          <w:rFonts w:cs="Times New Roman"/>
          <w:b/>
          <w:bCs/>
          <w:sz w:val="24"/>
          <w:szCs w:val="24"/>
        </w:rPr>
        <w:t xml:space="preserve"> </w:t>
      </w:r>
      <w:r w:rsidRPr="00534745">
        <w:rPr>
          <w:rFonts w:cs="Times New Roman"/>
          <w:b/>
          <w:bCs/>
          <w:sz w:val="24"/>
          <w:szCs w:val="24"/>
        </w:rPr>
        <w:t>2</w:t>
      </w:r>
      <w:r w:rsidR="00216457">
        <w:rPr>
          <w:rFonts w:cs="Times New Roman"/>
          <w:b/>
          <w:bCs/>
          <w:sz w:val="24"/>
          <w:szCs w:val="24"/>
        </w:rPr>
        <w:t>.</w:t>
      </w:r>
    </w:p>
    <w:p w14:paraId="3F1B6E98" w14:textId="708CCDCD" w:rsidR="009D2DC4" w:rsidRPr="00534745" w:rsidRDefault="00000000" w:rsidP="00B24185">
      <w:pPr>
        <w:pStyle w:val="Nagwek2"/>
        <w:numPr>
          <w:ilvl w:val="0"/>
          <w:numId w:val="2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>SWO organizuj</w:t>
      </w:r>
      <w:r w:rsidR="002265C9" w:rsidRPr="00534745">
        <w:rPr>
          <w:rFonts w:cs="Times New Roman"/>
          <w:sz w:val="24"/>
          <w:szCs w:val="24"/>
        </w:rPr>
        <w:t>e</w:t>
      </w:r>
      <w:r w:rsidR="00775E05" w:rsidRPr="00534745">
        <w:rPr>
          <w:rFonts w:cs="Times New Roman"/>
          <w:sz w:val="24"/>
          <w:szCs w:val="24"/>
        </w:rPr>
        <w:t xml:space="preserve"> </w:t>
      </w:r>
      <w:r w:rsidR="002265C9" w:rsidRPr="00534745">
        <w:rPr>
          <w:rFonts w:cs="Times New Roman"/>
          <w:sz w:val="24"/>
          <w:szCs w:val="24"/>
        </w:rPr>
        <w:t>W</w:t>
      </w:r>
      <w:r w:rsidRPr="00534745">
        <w:rPr>
          <w:rFonts w:cs="Times New Roman"/>
          <w:sz w:val="24"/>
          <w:szCs w:val="24"/>
        </w:rPr>
        <w:t xml:space="preserve">ójt </w:t>
      </w:r>
      <w:r w:rsidR="00775E05" w:rsidRPr="00534745">
        <w:rPr>
          <w:rFonts w:cs="Times New Roman"/>
          <w:sz w:val="24"/>
          <w:szCs w:val="24"/>
        </w:rPr>
        <w:t>G</w:t>
      </w:r>
      <w:r w:rsidRPr="00534745">
        <w:rPr>
          <w:rFonts w:cs="Times New Roman"/>
          <w:sz w:val="24"/>
          <w:szCs w:val="24"/>
        </w:rPr>
        <w:t>miny na potrzeby realizacji zadań</w:t>
      </w:r>
      <w:r w:rsidR="00775E05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związanych</w:t>
      </w:r>
      <w:r w:rsidR="00AF3595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z informowaniem, ostrzeganiem ludności, w sytuacji zagrożenia występującego na</w:t>
      </w:r>
      <w:r w:rsidR="00775E05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 xml:space="preserve">obszarze gminy zgodnie </w:t>
      </w:r>
      <w:r w:rsidR="00FB104E">
        <w:rPr>
          <w:rFonts w:cs="Times New Roman"/>
          <w:sz w:val="24"/>
          <w:szCs w:val="24"/>
        </w:rPr>
        <w:br/>
      </w:r>
      <w:r w:rsidRPr="002C346C">
        <w:rPr>
          <w:rFonts w:cs="Times New Roman"/>
          <w:sz w:val="24"/>
          <w:szCs w:val="24"/>
        </w:rPr>
        <w:t>z art. 20 ust. 1 i 2 ustawy z dnia 26 kwietnia 2007 r</w:t>
      </w:r>
      <w:r w:rsidRPr="00534745">
        <w:rPr>
          <w:rFonts w:cs="Times New Roman"/>
          <w:sz w:val="24"/>
          <w:szCs w:val="24"/>
        </w:rPr>
        <w:t>.</w:t>
      </w:r>
      <w:r w:rsidR="00775E05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o zarządzaniu kryzysowym.</w:t>
      </w:r>
    </w:p>
    <w:p w14:paraId="1A6E9B52" w14:textId="1649A494" w:rsidR="009D2DC4" w:rsidRPr="00534745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>Podmioty wymienione w § 1 ust. 4 podejmują i realizują wspólnie działania mające na</w:t>
      </w:r>
      <w:r w:rsidR="00775E05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 xml:space="preserve">celu zapewnienie bezpieczeństwa ludności na terenie </w:t>
      </w:r>
      <w:r w:rsidR="00555012" w:rsidRPr="00534745">
        <w:rPr>
          <w:rFonts w:cs="Times New Roman"/>
          <w:sz w:val="24"/>
          <w:szCs w:val="24"/>
        </w:rPr>
        <w:t xml:space="preserve">Gminy </w:t>
      </w:r>
      <w:r w:rsidR="00801F7E">
        <w:rPr>
          <w:rFonts w:cs="Times New Roman"/>
          <w:sz w:val="24"/>
          <w:szCs w:val="24"/>
        </w:rPr>
        <w:t>Zławieś Wielka</w:t>
      </w:r>
      <w:r w:rsidRPr="00534745">
        <w:rPr>
          <w:rFonts w:cs="Times New Roman"/>
          <w:sz w:val="24"/>
          <w:szCs w:val="24"/>
        </w:rPr>
        <w:t xml:space="preserve"> w ramach systemu wczesnego ostrzegania poprzez:</w:t>
      </w:r>
    </w:p>
    <w:p w14:paraId="204968BD" w14:textId="6889A719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uzyskiwanie informacji o zdarzeniach zagrażających życiu i zdrowiu ludności, mieniu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i środowisku oraz co do ich rodzaju, miejsca i skali zaistniałych zagrożeń;</w:t>
      </w:r>
    </w:p>
    <w:p w14:paraId="3B43ED3B" w14:textId="33F20ADD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weryfikację oraz wstępną analizę informacji o możliwości wystąpienia zagrożenia dla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życia lub zdrowia ludzi oraz skażenia środowiska naturalnego;</w:t>
      </w:r>
    </w:p>
    <w:p w14:paraId="37F0D0B8" w14:textId="15DBC086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prowadzenie stałego monitoringu, ocenę rozwoju sytuacji wynikającej z zagrożenia</w:t>
      </w:r>
      <w:r w:rsidRPr="00534745">
        <w:rPr>
          <w:rFonts w:ascii="Times New Roman" w:hAnsi="Times New Roman" w:cs="Times New Roman"/>
        </w:rPr>
        <w:br/>
        <w:t>dla ludności oraz mogących zakłócić prawidłowe funkcjonowanie instytucji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społecznych, rządowych i samorządowych;</w:t>
      </w:r>
    </w:p>
    <w:p w14:paraId="2C83E5FB" w14:textId="24ECC0D0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niezwłoczne przekazywanie informacji o wystąpieniu zagrożeń do jednostek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podstawowych systemu o zbliżającym się niebezpieczeństwie w celu podjęcia działań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ograniczających potencjalne straty, a także w razie potrzeby zapewnienia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częściowego lub całkowitego uruchomienia SWA;</w:t>
      </w:r>
    </w:p>
    <w:p w14:paraId="5B1A9E6E" w14:textId="138F03AD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ostrzeganie i alarmowanie ludności o zbliżających się zagrożeniach oraz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przekazywanie komunikatów o podjęciu działań zabezpieczających i ochronnych</w:t>
      </w:r>
      <w:r w:rsidR="00555012" w:rsidRPr="00534745">
        <w:rPr>
          <w:rFonts w:ascii="Times New Roman" w:hAnsi="Times New Roman" w:cs="Times New Roman"/>
        </w:rPr>
        <w:t xml:space="preserve"> </w:t>
      </w:r>
      <w:r w:rsidR="00FB104E">
        <w:rPr>
          <w:rFonts w:ascii="Times New Roman" w:hAnsi="Times New Roman" w:cs="Times New Roman"/>
        </w:rPr>
        <w:br/>
      </w:r>
      <w:r w:rsidRPr="00534745">
        <w:rPr>
          <w:rFonts w:ascii="Times New Roman" w:hAnsi="Times New Roman" w:cs="Times New Roman"/>
        </w:rPr>
        <w:t>w sytuacji określonego zagrożenia;</w:t>
      </w:r>
    </w:p>
    <w:p w14:paraId="273CD068" w14:textId="4D246CED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informowanie właściwych organów administracji publicznej i służb ratowniczych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o zagrożeniu, koordynację likwidacji skutków zagrożeń oraz uruchomienie działań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zabezpieczających i ochronnych;</w:t>
      </w:r>
    </w:p>
    <w:p w14:paraId="0FC119C4" w14:textId="709E0EDF" w:rsidR="009D2DC4" w:rsidRPr="00801F7E" w:rsidRDefault="00000000" w:rsidP="00801F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podejmowanie działań w celu zapobiegania lub znacznego ograniczenia wystąpienia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skutków katastrofy naturalnej lub awarii technicznej, działań terrorystycznych oraz</w:t>
      </w:r>
      <w:r w:rsidR="00555012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sytuacji kryzysowych</w:t>
      </w:r>
      <w:r w:rsidR="00801F7E">
        <w:rPr>
          <w:rFonts w:ascii="Times New Roman" w:hAnsi="Times New Roman" w:cs="Times New Roman"/>
        </w:rPr>
        <w:t xml:space="preserve"> </w:t>
      </w:r>
      <w:r w:rsidRPr="00801F7E">
        <w:rPr>
          <w:rFonts w:ascii="Times New Roman" w:hAnsi="Times New Roman" w:cs="Times New Roman"/>
        </w:rPr>
        <w:t>o konieczności podjęcia natychmiastowych działań, w ramach SWA;</w:t>
      </w:r>
    </w:p>
    <w:p w14:paraId="1E6439BD" w14:textId="33E5D7A7" w:rsidR="00555012" w:rsidRPr="00534745" w:rsidRDefault="00555012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 xml:space="preserve">współdziałanie z </w:t>
      </w:r>
      <w:r w:rsidR="00E23DA7" w:rsidRPr="00534745">
        <w:rPr>
          <w:rFonts w:ascii="Times New Roman" w:hAnsi="Times New Roman" w:cs="Times New Roman"/>
        </w:rPr>
        <w:t>podmiotami</w:t>
      </w:r>
      <w:r w:rsidRPr="00534745">
        <w:rPr>
          <w:rFonts w:ascii="Times New Roman" w:hAnsi="Times New Roman" w:cs="Times New Roman"/>
        </w:rPr>
        <w:t xml:space="preserve"> prowadzącymi</w:t>
      </w:r>
      <w:r w:rsidR="00E23DA7" w:rsidRPr="00534745">
        <w:rPr>
          <w:rFonts w:ascii="Times New Roman" w:hAnsi="Times New Roman" w:cs="Times New Roman"/>
        </w:rPr>
        <w:t xml:space="preserve"> akcje ratownicze, poszukiwawcze </w:t>
      </w:r>
      <w:r w:rsidR="00FB104E">
        <w:rPr>
          <w:rFonts w:ascii="Times New Roman" w:hAnsi="Times New Roman" w:cs="Times New Roman"/>
        </w:rPr>
        <w:br/>
      </w:r>
      <w:r w:rsidR="00E23DA7" w:rsidRPr="00534745">
        <w:rPr>
          <w:rFonts w:ascii="Times New Roman" w:hAnsi="Times New Roman" w:cs="Times New Roman"/>
        </w:rPr>
        <w:t xml:space="preserve">i humanitarne </w:t>
      </w:r>
    </w:p>
    <w:p w14:paraId="4F607689" w14:textId="673A36C3" w:rsidR="009D2DC4" w:rsidRPr="00534745" w:rsidRDefault="00000000" w:rsidP="00B2418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534745">
        <w:rPr>
          <w:rFonts w:ascii="Times New Roman" w:hAnsi="Times New Roman" w:cs="Times New Roman"/>
        </w:rPr>
        <w:t>udział w organizowanych szkoleniach, ćwiczeniach i treningach oraz opracowywanie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wniosków i propozycji</w:t>
      </w:r>
      <w:r w:rsidRPr="00534745">
        <w:rPr>
          <w:rFonts w:ascii="Times New Roman" w:hAnsi="Times New Roman" w:cs="Times New Roman"/>
          <w:strike/>
        </w:rPr>
        <w:t>.</w:t>
      </w:r>
    </w:p>
    <w:p w14:paraId="32E4D348" w14:textId="7B2DD01C" w:rsidR="00B24185" w:rsidRDefault="00B24185" w:rsidP="00B2418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95BA35" w14:textId="77777777" w:rsidR="00AF3595" w:rsidRPr="00534745" w:rsidRDefault="00AF3595" w:rsidP="00B24185">
      <w:pPr>
        <w:spacing w:line="276" w:lineRule="auto"/>
        <w:jc w:val="both"/>
        <w:rPr>
          <w:rFonts w:ascii="Times New Roman" w:hAnsi="Times New Roman" w:cs="Times New Roman"/>
        </w:rPr>
      </w:pPr>
    </w:p>
    <w:p w14:paraId="42B03D36" w14:textId="56AFED57" w:rsidR="009D2DC4" w:rsidRPr="002C346C" w:rsidRDefault="00000000" w:rsidP="00B24185">
      <w:pPr>
        <w:pStyle w:val="Nagwek1"/>
        <w:numPr>
          <w:ilvl w:val="0"/>
          <w:numId w:val="0"/>
        </w:numPr>
        <w:spacing w:line="276" w:lineRule="auto"/>
        <w:rPr>
          <w:rFonts w:cs="Times New Roman"/>
          <w:b/>
          <w:bCs/>
          <w:sz w:val="24"/>
          <w:szCs w:val="24"/>
        </w:rPr>
      </w:pPr>
      <w:bookmarkStart w:id="1" w:name="bookmark4"/>
      <w:r w:rsidRPr="002C346C">
        <w:rPr>
          <w:rFonts w:cs="Times New Roman"/>
          <w:b/>
          <w:bCs/>
          <w:sz w:val="24"/>
          <w:szCs w:val="24"/>
        </w:rPr>
        <w:t xml:space="preserve">ROZDZIAŁ </w:t>
      </w:r>
      <w:bookmarkEnd w:id="1"/>
      <w:r w:rsidR="004669EE" w:rsidRPr="002C346C">
        <w:rPr>
          <w:rFonts w:cs="Times New Roman"/>
          <w:b/>
          <w:bCs/>
          <w:sz w:val="24"/>
          <w:szCs w:val="24"/>
        </w:rPr>
        <w:t>3</w:t>
      </w:r>
    </w:p>
    <w:p w14:paraId="7E29197B" w14:textId="77777777" w:rsidR="009D2DC4" w:rsidRPr="002C346C" w:rsidRDefault="00000000" w:rsidP="00B24185">
      <w:pPr>
        <w:pStyle w:val="Nagwek1"/>
        <w:numPr>
          <w:ilvl w:val="0"/>
          <w:numId w:val="0"/>
        </w:numPr>
        <w:spacing w:line="276" w:lineRule="auto"/>
        <w:rPr>
          <w:rFonts w:cs="Times New Roman"/>
          <w:b/>
          <w:bCs/>
          <w:sz w:val="24"/>
          <w:szCs w:val="24"/>
        </w:rPr>
      </w:pPr>
      <w:bookmarkStart w:id="2" w:name="bookmark6"/>
      <w:r w:rsidRPr="002C346C">
        <w:rPr>
          <w:rFonts w:cs="Times New Roman"/>
          <w:b/>
          <w:bCs/>
          <w:sz w:val="24"/>
          <w:szCs w:val="24"/>
        </w:rPr>
        <w:t>Przekazywanie informacji</w:t>
      </w:r>
      <w:bookmarkEnd w:id="2"/>
    </w:p>
    <w:p w14:paraId="09C36DDC" w14:textId="66DC19FB" w:rsidR="009D2DC4" w:rsidRPr="00534745" w:rsidRDefault="00000000" w:rsidP="00B24185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34745">
        <w:rPr>
          <w:rFonts w:ascii="Times New Roman" w:hAnsi="Times New Roman" w:cs="Times New Roman"/>
          <w:b/>
          <w:bCs/>
        </w:rPr>
        <w:t>§</w:t>
      </w:r>
      <w:r w:rsidR="004669EE">
        <w:rPr>
          <w:rFonts w:ascii="Times New Roman" w:hAnsi="Times New Roman" w:cs="Times New Roman"/>
          <w:b/>
          <w:bCs/>
        </w:rPr>
        <w:t xml:space="preserve"> 3</w:t>
      </w:r>
      <w:r w:rsidR="00216457">
        <w:rPr>
          <w:rFonts w:ascii="Times New Roman" w:hAnsi="Times New Roman" w:cs="Times New Roman"/>
          <w:b/>
          <w:bCs/>
        </w:rPr>
        <w:t>.</w:t>
      </w:r>
    </w:p>
    <w:p w14:paraId="64472225" w14:textId="7969ECE7" w:rsidR="00AF3595" w:rsidRPr="00534745" w:rsidRDefault="00F715F5" w:rsidP="00B24185">
      <w:p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.</w:t>
      </w:r>
    </w:p>
    <w:p w14:paraId="295A533C" w14:textId="2E7D114E" w:rsidR="009D2DC4" w:rsidRPr="00534745" w:rsidRDefault="00000000" w:rsidP="00B24185">
      <w:pPr>
        <w:pStyle w:val="Nagwek2"/>
        <w:numPr>
          <w:ilvl w:val="0"/>
          <w:numId w:val="2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>Współpraca podmiotów wymienionych w § 1 ust. 4 polega na wzajemnej wymianie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informacji uzyskanych w toku własnej działalności, a mających bezpośredni lub pośredni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związek z występowaniem zagrożeń dla ludności, mienia i środowiska, ich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prognozowaniem, wykrywaniem oraz alarmowaniem i ostrzeganiem ludności.</w:t>
      </w:r>
    </w:p>
    <w:p w14:paraId="0937F520" w14:textId="6F187E24" w:rsidR="009D2DC4" w:rsidRPr="00534745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 xml:space="preserve">Zobowiązuje się </w:t>
      </w:r>
      <w:r w:rsidR="00B24185">
        <w:rPr>
          <w:rFonts w:cs="Times New Roman"/>
          <w:sz w:val="24"/>
          <w:szCs w:val="24"/>
        </w:rPr>
        <w:t xml:space="preserve">GZZK </w:t>
      </w:r>
      <w:r w:rsidRPr="00534745">
        <w:rPr>
          <w:rFonts w:cs="Times New Roman"/>
          <w:sz w:val="24"/>
          <w:szCs w:val="24"/>
        </w:rPr>
        <w:t xml:space="preserve">do przekazywania informacji do </w:t>
      </w:r>
      <w:r w:rsidR="00E23DA7" w:rsidRPr="00534745">
        <w:rPr>
          <w:rFonts w:cs="Times New Roman"/>
          <w:sz w:val="24"/>
          <w:szCs w:val="24"/>
        </w:rPr>
        <w:t>Toruńskiego Centrum Zarządzania Kryzysowego</w:t>
      </w:r>
      <w:r w:rsidR="000067E7">
        <w:rPr>
          <w:rFonts w:cs="Times New Roman"/>
          <w:sz w:val="24"/>
          <w:szCs w:val="24"/>
        </w:rPr>
        <w:t xml:space="preserve"> (TCZK)</w:t>
      </w:r>
      <w:r w:rsidR="00E23DA7" w:rsidRPr="00534745">
        <w:rPr>
          <w:rFonts w:cs="Times New Roman"/>
          <w:sz w:val="24"/>
          <w:szCs w:val="24"/>
        </w:rPr>
        <w:t xml:space="preserve"> oraz </w:t>
      </w:r>
      <w:r w:rsidRPr="00534745">
        <w:rPr>
          <w:rFonts w:cs="Times New Roman"/>
          <w:sz w:val="24"/>
          <w:szCs w:val="24"/>
        </w:rPr>
        <w:t>Wojewódzkiego Centrum Zarządzania Kryzysowego</w:t>
      </w:r>
      <w:r w:rsidR="000067E7">
        <w:rPr>
          <w:rFonts w:cs="Times New Roman"/>
          <w:sz w:val="24"/>
          <w:szCs w:val="24"/>
        </w:rPr>
        <w:t xml:space="preserve"> (WCZK)</w:t>
      </w:r>
      <w:r w:rsidR="00F715F5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o zagrożeniach, zdarzeniach nadzwyczajnych i sytuacjach kryzysowych występujących na</w:t>
      </w:r>
      <w:r w:rsidR="00E23DA7" w:rsidRPr="00534745">
        <w:rPr>
          <w:rFonts w:cs="Times New Roman"/>
          <w:sz w:val="24"/>
          <w:szCs w:val="24"/>
        </w:rPr>
        <w:t xml:space="preserve">  </w:t>
      </w:r>
      <w:r w:rsidRPr="00534745">
        <w:rPr>
          <w:rFonts w:cs="Times New Roman"/>
          <w:sz w:val="24"/>
          <w:szCs w:val="24"/>
        </w:rPr>
        <w:t xml:space="preserve"> administrowanym terenie na zasadach i w trybie wskazanym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poniżej:</w:t>
      </w:r>
    </w:p>
    <w:p w14:paraId="42C37550" w14:textId="63FDEF2C" w:rsidR="009D2DC4" w:rsidRPr="00534745" w:rsidRDefault="00000000" w:rsidP="00B2418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 xml:space="preserve">przekazywanie informacji, ostrzeżeń i komunikatów pomiędzy </w:t>
      </w:r>
      <w:r w:rsidR="00B24185">
        <w:rPr>
          <w:rFonts w:ascii="Times New Roman" w:hAnsi="Times New Roman" w:cs="Times New Roman"/>
        </w:rPr>
        <w:t>GZZK</w:t>
      </w:r>
      <w:r w:rsidR="00B44535" w:rsidRPr="00534745">
        <w:rPr>
          <w:rFonts w:ascii="Times New Roman" w:hAnsi="Times New Roman" w:cs="Times New Roman"/>
        </w:rPr>
        <w:t xml:space="preserve"> </w:t>
      </w:r>
      <w:r w:rsidR="00066B14">
        <w:rPr>
          <w:rFonts w:ascii="Times New Roman" w:hAnsi="Times New Roman" w:cs="Times New Roman"/>
        </w:rPr>
        <w:br/>
      </w:r>
      <w:r w:rsidR="00B44535" w:rsidRPr="00534745">
        <w:rPr>
          <w:rFonts w:ascii="Times New Roman" w:hAnsi="Times New Roman" w:cs="Times New Roman"/>
        </w:rPr>
        <w:t xml:space="preserve">a </w:t>
      </w:r>
      <w:r w:rsidR="002C346C" w:rsidRPr="00066B14">
        <w:rPr>
          <w:rFonts w:ascii="Times New Roman" w:hAnsi="Times New Roman" w:cs="Times New Roman"/>
        </w:rPr>
        <w:t>T</w:t>
      </w:r>
      <w:r w:rsidR="00B44535" w:rsidRPr="00066B14">
        <w:rPr>
          <w:rFonts w:ascii="Times New Roman" w:hAnsi="Times New Roman" w:cs="Times New Roman"/>
        </w:rPr>
        <w:t>CZK</w:t>
      </w:r>
      <w:r w:rsidR="00B44535" w:rsidRPr="00534745">
        <w:rPr>
          <w:rFonts w:ascii="Times New Roman" w:hAnsi="Times New Roman" w:cs="Times New Roman"/>
        </w:rPr>
        <w:t xml:space="preserve"> i WCZK </w:t>
      </w:r>
      <w:r w:rsidRPr="00534745">
        <w:rPr>
          <w:rFonts w:ascii="Times New Roman" w:hAnsi="Times New Roman" w:cs="Times New Roman"/>
        </w:rPr>
        <w:t>odbywa się zgodnie z ustalonymi wzajemnie wzorami meldunków,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pozostałe podmioty przekazują informacje na zasadach ogólnie przyjętych,</w:t>
      </w:r>
      <w:r w:rsidR="00E23DA7" w:rsidRPr="00534745">
        <w:rPr>
          <w:rFonts w:ascii="Times New Roman" w:hAnsi="Times New Roman" w:cs="Times New Roman"/>
        </w:rPr>
        <w:t xml:space="preserve"> </w:t>
      </w:r>
      <w:r w:rsidR="00066B14">
        <w:rPr>
          <w:rFonts w:ascii="Times New Roman" w:hAnsi="Times New Roman" w:cs="Times New Roman"/>
        </w:rPr>
        <w:br/>
      </w:r>
      <w:r w:rsidRPr="00534745">
        <w:rPr>
          <w:rFonts w:ascii="Times New Roman" w:hAnsi="Times New Roman" w:cs="Times New Roman"/>
        </w:rPr>
        <w:t>w przypadku niewskazania szczegółowych zasad i sposobu ich przekazywania</w:t>
      </w:r>
      <w:r w:rsidR="00E23DA7" w:rsidRPr="00534745">
        <w:rPr>
          <w:rFonts w:ascii="Times New Roman" w:hAnsi="Times New Roman" w:cs="Times New Roman"/>
        </w:rPr>
        <w:t xml:space="preserve"> </w:t>
      </w:r>
      <w:r w:rsidR="00066B14">
        <w:rPr>
          <w:rFonts w:ascii="Times New Roman" w:hAnsi="Times New Roman" w:cs="Times New Roman"/>
        </w:rPr>
        <w:br/>
      </w:r>
      <w:r w:rsidR="00B24185">
        <w:rPr>
          <w:rFonts w:ascii="Times New Roman" w:hAnsi="Times New Roman" w:cs="Times New Roman"/>
        </w:rPr>
        <w:t xml:space="preserve">w </w:t>
      </w:r>
      <w:r w:rsidRPr="00534745">
        <w:rPr>
          <w:rFonts w:ascii="Times New Roman" w:hAnsi="Times New Roman" w:cs="Times New Roman"/>
        </w:rPr>
        <w:t xml:space="preserve"> niniejszym załączniku;</w:t>
      </w:r>
    </w:p>
    <w:p w14:paraId="5293EEE9" w14:textId="580C0446" w:rsidR="009D2DC4" w:rsidRPr="00534745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>Przekazywanie informacji o zagrożeniach, zdarzeniach nadzwyczajnych i sytuacjach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kryzysowych następuje za pośrednictwem podległych służb i jednostek organizacyjnych,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w ramach wykonywania zadań i posiadanych kompetencji.</w:t>
      </w:r>
    </w:p>
    <w:p w14:paraId="104134CB" w14:textId="666BC166" w:rsidR="009D2DC4" w:rsidRPr="00534745" w:rsidRDefault="00000000" w:rsidP="00B24185">
      <w:pPr>
        <w:pStyle w:val="Nagwek2"/>
        <w:spacing w:line="276" w:lineRule="auto"/>
        <w:jc w:val="both"/>
        <w:rPr>
          <w:rFonts w:cs="Times New Roman"/>
          <w:sz w:val="24"/>
          <w:szCs w:val="24"/>
        </w:rPr>
      </w:pPr>
      <w:r w:rsidRPr="00534745">
        <w:rPr>
          <w:rFonts w:cs="Times New Roman"/>
          <w:sz w:val="24"/>
          <w:szCs w:val="24"/>
        </w:rPr>
        <w:t>Zakres przekazywanych informacji przez poszczególne podmioty adekwatnie do ich</w:t>
      </w:r>
      <w:r w:rsidR="00E23DA7" w:rsidRPr="00534745">
        <w:rPr>
          <w:rFonts w:cs="Times New Roman"/>
          <w:sz w:val="24"/>
          <w:szCs w:val="24"/>
        </w:rPr>
        <w:t xml:space="preserve"> </w:t>
      </w:r>
      <w:r w:rsidRPr="00534745">
        <w:rPr>
          <w:rFonts w:cs="Times New Roman"/>
          <w:sz w:val="24"/>
          <w:szCs w:val="24"/>
        </w:rPr>
        <w:t>właściwości miejscowych i rzeczowych dotyczy w szczególności:</w:t>
      </w:r>
    </w:p>
    <w:p w14:paraId="3093028C" w14:textId="6077F9A2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428" w:hanging="720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zagrożeń pożarowych i pożarów;</w:t>
      </w:r>
    </w:p>
    <w:p w14:paraId="12D5948C" w14:textId="46030323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428" w:hanging="720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poważnych awarii instalacji:</w:t>
      </w:r>
    </w:p>
    <w:p w14:paraId="26B0709D" w14:textId="4AFF0FD2" w:rsidR="009D2DC4" w:rsidRPr="00534745" w:rsidRDefault="00000000" w:rsidP="00B24185">
      <w:pPr>
        <w:pStyle w:val="Akapitzlist"/>
        <w:numPr>
          <w:ilvl w:val="0"/>
          <w:numId w:val="6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gazowych,</w:t>
      </w:r>
    </w:p>
    <w:p w14:paraId="59DD01E3" w14:textId="6A1402E7" w:rsidR="009D2DC4" w:rsidRPr="00534745" w:rsidRDefault="00000000" w:rsidP="00B24185">
      <w:pPr>
        <w:pStyle w:val="Akapitzlist"/>
        <w:numPr>
          <w:ilvl w:val="0"/>
          <w:numId w:val="6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ciepłowniczych,</w:t>
      </w:r>
    </w:p>
    <w:p w14:paraId="0E9E4CEA" w14:textId="2F4B14F6" w:rsidR="009D2DC4" w:rsidRPr="00534745" w:rsidRDefault="00000000" w:rsidP="00B24185">
      <w:pPr>
        <w:pStyle w:val="Akapitzlist"/>
        <w:numPr>
          <w:ilvl w:val="0"/>
          <w:numId w:val="6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wodno-kanalizacyjnych,</w:t>
      </w:r>
    </w:p>
    <w:p w14:paraId="69F9729D" w14:textId="21552EBF" w:rsidR="009D2DC4" w:rsidRPr="00534745" w:rsidRDefault="00000000" w:rsidP="00B24185">
      <w:pPr>
        <w:pStyle w:val="Akapitzlist"/>
        <w:numPr>
          <w:ilvl w:val="0"/>
          <w:numId w:val="6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energetycznych;</w:t>
      </w:r>
    </w:p>
    <w:p w14:paraId="21AEE76D" w14:textId="699AF9C3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428" w:hanging="720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katastrof komunikacyjnych:</w:t>
      </w:r>
    </w:p>
    <w:p w14:paraId="4DF0F3C6" w14:textId="6DFDFAC4" w:rsidR="009D2DC4" w:rsidRPr="00534745" w:rsidRDefault="00000000" w:rsidP="00B24185">
      <w:pPr>
        <w:pStyle w:val="Akapitzlist"/>
        <w:numPr>
          <w:ilvl w:val="0"/>
          <w:numId w:val="7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drogowych,</w:t>
      </w:r>
    </w:p>
    <w:p w14:paraId="2FC4CF18" w14:textId="22EDB5B1" w:rsidR="009D2DC4" w:rsidRPr="00534745" w:rsidRDefault="00000000" w:rsidP="00B24185">
      <w:pPr>
        <w:pStyle w:val="Akapitzlist"/>
        <w:numPr>
          <w:ilvl w:val="0"/>
          <w:numId w:val="7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kolejowych,</w:t>
      </w:r>
    </w:p>
    <w:p w14:paraId="2C498F3B" w14:textId="7FAA198E" w:rsidR="009D2DC4" w:rsidRPr="00534745" w:rsidRDefault="00000000" w:rsidP="00B24185">
      <w:pPr>
        <w:pStyle w:val="Akapitzlist"/>
        <w:numPr>
          <w:ilvl w:val="0"/>
          <w:numId w:val="7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wodnych,</w:t>
      </w:r>
    </w:p>
    <w:p w14:paraId="1D08972A" w14:textId="3EC382D8" w:rsidR="009D2DC4" w:rsidRPr="00534745" w:rsidRDefault="00000000" w:rsidP="00B24185">
      <w:pPr>
        <w:pStyle w:val="Akapitzlist"/>
        <w:numPr>
          <w:ilvl w:val="0"/>
          <w:numId w:val="7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lotniczych;</w:t>
      </w:r>
    </w:p>
    <w:p w14:paraId="6D9BD9BB" w14:textId="19451605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428" w:hanging="720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skażeń chemicznych:</w:t>
      </w:r>
    </w:p>
    <w:p w14:paraId="0EFCD2F9" w14:textId="57FF23E2" w:rsidR="009D2DC4" w:rsidRPr="00534745" w:rsidRDefault="00000000" w:rsidP="00B24185">
      <w:pPr>
        <w:pStyle w:val="Akapitzlist"/>
        <w:numPr>
          <w:ilvl w:val="0"/>
          <w:numId w:val="8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 transporcie,</w:t>
      </w:r>
    </w:p>
    <w:p w14:paraId="14364DA3" w14:textId="35FF8118" w:rsidR="009D2DC4" w:rsidRPr="00534745" w:rsidRDefault="00000000" w:rsidP="00B24185">
      <w:pPr>
        <w:pStyle w:val="Akapitzlist"/>
        <w:numPr>
          <w:ilvl w:val="0"/>
          <w:numId w:val="8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 obiektach,</w:t>
      </w:r>
    </w:p>
    <w:p w14:paraId="735A13C9" w14:textId="77777777" w:rsidR="001267FC" w:rsidRPr="00534745" w:rsidRDefault="00000000" w:rsidP="00B24185">
      <w:pPr>
        <w:pStyle w:val="Akapitzlist"/>
        <w:numPr>
          <w:ilvl w:val="0"/>
          <w:numId w:val="8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 zbiornikach i ciekach wodnych,</w:t>
      </w:r>
    </w:p>
    <w:p w14:paraId="0AEB3877" w14:textId="2D4C6BCA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skażeń radiacyjnych;</w:t>
      </w:r>
    </w:p>
    <w:p w14:paraId="7CE1D158" w14:textId="57C5B1CC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zagrożeń epidemiologicznych:</w:t>
      </w:r>
    </w:p>
    <w:p w14:paraId="7E290BEF" w14:textId="24D39FA7" w:rsidR="009D2DC4" w:rsidRPr="00534745" w:rsidRDefault="00000000" w:rsidP="00B2418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epidemii,</w:t>
      </w:r>
    </w:p>
    <w:p w14:paraId="2B5E6348" w14:textId="445CF298" w:rsidR="001267FC" w:rsidRPr="00534745" w:rsidRDefault="00000000" w:rsidP="00B2418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epizootii chorób odzwierzęcych,</w:t>
      </w:r>
    </w:p>
    <w:p w14:paraId="4A2CBD4B" w14:textId="77777777" w:rsidR="001267FC" w:rsidRPr="00534745" w:rsidRDefault="00000000" w:rsidP="00B2418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lastRenderedPageBreak/>
        <w:t>wszystkich ognisk zatruć pokarmowych o istotnym znaczeniu dla zdrowia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 xml:space="preserve">publicznego, </w:t>
      </w:r>
      <w:r w:rsidR="00F715F5" w:rsidRPr="00534745">
        <w:rPr>
          <w:rFonts w:ascii="Times New Roman" w:hAnsi="Times New Roman" w:cs="Times New Roman"/>
        </w:rPr>
        <w:t>w tym</w:t>
      </w:r>
      <w:r w:rsidRPr="00534745">
        <w:rPr>
          <w:rFonts w:ascii="Times New Roman" w:hAnsi="Times New Roman" w:cs="Times New Roman"/>
        </w:rPr>
        <w:t xml:space="preserve"> domowych obejmujących podjęcie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szczególnych działań przeciwepidemicznych,</w:t>
      </w:r>
    </w:p>
    <w:p w14:paraId="58CD51E7" w14:textId="44C9B72C" w:rsidR="009D2DC4" w:rsidRPr="00534745" w:rsidRDefault="00087E6D" w:rsidP="00B2418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wydanych decyzji przez </w:t>
      </w:r>
      <w:r w:rsidRPr="00534745">
        <w:rPr>
          <w:rFonts w:ascii="Times New Roman" w:hAnsi="Times New Roman" w:cs="Times New Roman"/>
        </w:rPr>
        <w:t>organy Państwowej Inspekcji Sanitarnej</w:t>
      </w:r>
      <w:r>
        <w:rPr>
          <w:rFonts w:ascii="Times New Roman" w:hAnsi="Times New Roman" w:cs="Times New Roman"/>
        </w:rPr>
        <w:t>,</w:t>
      </w:r>
      <w:r w:rsidRPr="00534745">
        <w:rPr>
          <w:rFonts w:ascii="Times New Roman" w:hAnsi="Times New Roman" w:cs="Times New Roman"/>
        </w:rPr>
        <w:t xml:space="preserve"> także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z innymi organami administracji, mających zastosowanie w zabezpieczeniu zdrowia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publicznego;</w:t>
      </w:r>
    </w:p>
    <w:p w14:paraId="57CBF82A" w14:textId="13F3EEA7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gwałtownych zjawisk atmosferycznych i klęsk żywiołowych;</w:t>
      </w:r>
    </w:p>
    <w:p w14:paraId="46FC4DA8" w14:textId="552C2B07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poważnych awarii telekomunikacyjnych;</w:t>
      </w:r>
    </w:p>
    <w:p w14:paraId="583BFD2C" w14:textId="37B28DF3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występowania niewypałów i niewybuchów;</w:t>
      </w:r>
    </w:p>
    <w:p w14:paraId="106C6458" w14:textId="6EC4B81A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zbiorowego naruszania ładu i porządku publicznego;</w:t>
      </w:r>
    </w:p>
    <w:p w14:paraId="295231E7" w14:textId="776975CF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niepokojów i protestów społecznych;</w:t>
      </w:r>
    </w:p>
    <w:p w14:paraId="51512BA8" w14:textId="266DD73D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imprez masowych stwarzających potencjalne zagrożenie dla porządku publicznego;</w:t>
      </w:r>
    </w:p>
    <w:p w14:paraId="3204A379" w14:textId="1E3B2A6B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przewozu niebezpiecznych substancji chemicznych;</w:t>
      </w:r>
    </w:p>
    <w:p w14:paraId="770031D2" w14:textId="5C3B7B5F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poważniejszych utrudnień w ruchu drogowym i kolejowym;</w:t>
      </w:r>
    </w:p>
    <w:p w14:paraId="5D842F76" w14:textId="56C3ACB7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aktów terroru z użyciem materiałów wybuchowych i broni palnej;</w:t>
      </w:r>
    </w:p>
    <w:p w14:paraId="331DAA8B" w14:textId="592888DF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poważniejszych przestępstw przeciwko organom administracji publicznej;</w:t>
      </w:r>
    </w:p>
    <w:p w14:paraId="142466D2" w14:textId="1768313B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nielegalnej migracji ludności;</w:t>
      </w:r>
    </w:p>
    <w:p w14:paraId="53895556" w14:textId="325276C5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katastrof budowlanych;</w:t>
      </w:r>
    </w:p>
    <w:p w14:paraId="569BB648" w14:textId="348220F3" w:rsidR="009D2DC4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zagrożeń ekologicznych;</w:t>
      </w:r>
    </w:p>
    <w:p w14:paraId="2EACD388" w14:textId="24513C3C" w:rsidR="005E0F3A" w:rsidRPr="00534745" w:rsidRDefault="00000000" w:rsidP="00B24185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innych zdarzeń mających wpływ na bezpieczeństwo państwa i społeczeństwa</w:t>
      </w:r>
      <w:r w:rsidR="00E23DA7" w:rsidRPr="00534745">
        <w:rPr>
          <w:rFonts w:ascii="Times New Roman" w:hAnsi="Times New Roman" w:cs="Times New Roman"/>
        </w:rPr>
        <w:t xml:space="preserve"> </w:t>
      </w:r>
      <w:r w:rsidR="00087E6D">
        <w:rPr>
          <w:rFonts w:ascii="Times New Roman" w:hAnsi="Times New Roman" w:cs="Times New Roman"/>
        </w:rPr>
        <w:t>gminy</w:t>
      </w:r>
      <w:r w:rsidRPr="00534745">
        <w:rPr>
          <w:rFonts w:ascii="Times New Roman" w:hAnsi="Times New Roman" w:cs="Times New Roman"/>
        </w:rPr>
        <w:t>.</w:t>
      </w:r>
      <w:r w:rsidR="00B24185">
        <w:rPr>
          <w:rFonts w:ascii="Times New Roman" w:hAnsi="Times New Roman" w:cs="Times New Roman"/>
        </w:rPr>
        <w:t xml:space="preserve"> </w:t>
      </w:r>
    </w:p>
    <w:p w14:paraId="373BC70C" w14:textId="778E76B8" w:rsidR="009D2DC4" w:rsidRPr="00534745" w:rsidRDefault="00000000" w:rsidP="00B2418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Tryb przekazywania informacji:</w:t>
      </w:r>
    </w:p>
    <w:p w14:paraId="140A8D08" w14:textId="05D3621E" w:rsidR="009D2DC4" w:rsidRPr="00534745" w:rsidRDefault="00EE75A8" w:rsidP="00B241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66B14">
        <w:rPr>
          <w:rFonts w:ascii="Times New Roman" w:hAnsi="Times New Roman" w:cs="Times New Roman"/>
          <w:color w:val="auto"/>
        </w:rPr>
        <w:t xml:space="preserve">Urząd Gminy </w:t>
      </w:r>
      <w:r w:rsidR="00E23DA7" w:rsidRPr="00066B14">
        <w:rPr>
          <w:rFonts w:ascii="Times New Roman" w:hAnsi="Times New Roman" w:cs="Times New Roman"/>
          <w:color w:val="auto"/>
        </w:rPr>
        <w:t>znajdując</w:t>
      </w:r>
      <w:r w:rsidRPr="00066B14">
        <w:rPr>
          <w:rFonts w:ascii="Times New Roman" w:hAnsi="Times New Roman" w:cs="Times New Roman"/>
          <w:color w:val="auto"/>
        </w:rPr>
        <w:t>y</w:t>
      </w:r>
      <w:r w:rsidR="00E23DA7" w:rsidRPr="00066B14">
        <w:rPr>
          <w:rFonts w:ascii="Times New Roman" w:hAnsi="Times New Roman" w:cs="Times New Roman"/>
          <w:color w:val="auto"/>
        </w:rPr>
        <w:t xml:space="preserve"> </w:t>
      </w:r>
      <w:r w:rsidR="00E23DA7" w:rsidRPr="00534745">
        <w:rPr>
          <w:rFonts w:ascii="Times New Roman" w:hAnsi="Times New Roman" w:cs="Times New Roman"/>
        </w:rPr>
        <w:t xml:space="preserve">się w „Radiowej Sieci Zarządzania Wojewody” zobowiązany jest do utrzymywania stałej łączności zgodnie z „Wykazem Abonentów Radiowej Sieci Zarządzania Wojewody” z jednostkami nadrzędnymi. </w:t>
      </w:r>
    </w:p>
    <w:p w14:paraId="73D12539" w14:textId="001B02A4" w:rsidR="009D2DC4" w:rsidRPr="00534745" w:rsidRDefault="00F715F5" w:rsidP="00B241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przekazywania informacji w trybie doraźnym, okresowym oraz na żądanie służby dyżurnej TCZK i WCZK</w:t>
      </w:r>
      <w:r w:rsidR="00066B14">
        <w:rPr>
          <w:rFonts w:ascii="Times New Roman" w:hAnsi="Times New Roman" w:cs="Times New Roman"/>
        </w:rPr>
        <w:t xml:space="preserve"> przez wyznaczone osoby z Urzędu</w:t>
      </w:r>
      <w:r w:rsidRPr="00534745">
        <w:rPr>
          <w:rFonts w:ascii="Times New Roman" w:hAnsi="Times New Roman" w:cs="Times New Roman"/>
        </w:rPr>
        <w:t>:</w:t>
      </w:r>
    </w:p>
    <w:p w14:paraId="398DFA30" w14:textId="40F80834" w:rsidR="009D2DC4" w:rsidRPr="00534745" w:rsidRDefault="00000000" w:rsidP="00B2418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doraźnie w formie pisemnej do godz. 06.30 każdego dnia (informacja dobowa za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okres od godziny 06.00 dnia poprzedniego do godziny 06.00),</w:t>
      </w:r>
    </w:p>
    <w:p w14:paraId="16C3CE4B" w14:textId="011B41C6" w:rsidR="009D2DC4" w:rsidRPr="00534745" w:rsidRDefault="00000000" w:rsidP="00B2418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doraźnie do godz. 19.30 (zgodnie z porozumieniem lub umową) dotyczącą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powstania strat w wyniku gwałtownych zjawisk atmosferycznych i innych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zjawisk,</w:t>
      </w:r>
    </w:p>
    <w:p w14:paraId="70CDD854" w14:textId="2ECEDAB2" w:rsidR="009D2DC4" w:rsidRPr="00534745" w:rsidRDefault="00000000" w:rsidP="00B2418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doraźnie (telefonicznie) natychmiast po zaistnieniu zdarzenia (zagrożenia),pisemnie w czasie możliwie najkrótszym po zaistnieniu zdarzenia (zagrożenia),</w:t>
      </w:r>
    </w:p>
    <w:p w14:paraId="23F0FA7D" w14:textId="2EEC0028" w:rsidR="009D2DC4" w:rsidRPr="00534745" w:rsidRDefault="00000000" w:rsidP="00B2418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okresowo zgodnie z obowiązującymi przepisami i instrukcjami (dotyczącymi) np.</w:t>
      </w:r>
      <w:r w:rsidR="00E23DA7" w:rsidRPr="00534745">
        <w:rPr>
          <w:rFonts w:ascii="Times New Roman" w:hAnsi="Times New Roman" w:cs="Times New Roman"/>
        </w:rPr>
        <w:t xml:space="preserve">  </w:t>
      </w:r>
      <w:r w:rsidRPr="00534745">
        <w:rPr>
          <w:rFonts w:ascii="Times New Roman" w:hAnsi="Times New Roman" w:cs="Times New Roman"/>
        </w:rPr>
        <w:t>zagrożeń powodziowych, ustalonym doraźnie w przypadku długotrwałych działań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ratowniczych lub długotrwałego okresu występowania zagrożenia,</w:t>
      </w:r>
    </w:p>
    <w:p w14:paraId="6EC65D82" w14:textId="6102D0AC" w:rsidR="009D2DC4" w:rsidRPr="00534745" w:rsidRDefault="00000000" w:rsidP="00B2418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 xml:space="preserve">na żądanie służby dyżurnej </w:t>
      </w:r>
      <w:r w:rsidR="00DF3E38">
        <w:rPr>
          <w:rFonts w:ascii="Times New Roman" w:hAnsi="Times New Roman" w:cs="Times New Roman"/>
        </w:rPr>
        <w:t>TCZK i WCZK</w:t>
      </w:r>
      <w:r w:rsidRPr="00534745">
        <w:rPr>
          <w:rFonts w:ascii="Times New Roman" w:hAnsi="Times New Roman" w:cs="Times New Roman"/>
        </w:rPr>
        <w:t>.</w:t>
      </w:r>
    </w:p>
    <w:p w14:paraId="5A63FF8B" w14:textId="464465EE" w:rsidR="009D2DC4" w:rsidRPr="00534745" w:rsidRDefault="00000000" w:rsidP="00B2418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 przekazywania informacji wykorzystuje się:</w:t>
      </w:r>
    </w:p>
    <w:p w14:paraId="494F5229" w14:textId="3ABEF68F" w:rsidR="009D2DC4" w:rsidRPr="00534745" w:rsidRDefault="00000000" w:rsidP="00B24185">
      <w:pPr>
        <w:pStyle w:val="Akapitzlist"/>
        <w:numPr>
          <w:ilvl w:val="0"/>
          <w:numId w:val="11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dostępne środki łączności przewodowej;</w:t>
      </w:r>
    </w:p>
    <w:p w14:paraId="030FC07F" w14:textId="0E5AF6BF" w:rsidR="009D2DC4" w:rsidRPr="00534745" w:rsidRDefault="00000000" w:rsidP="00B24185">
      <w:pPr>
        <w:pStyle w:val="Akapitzlist"/>
        <w:numPr>
          <w:ilvl w:val="0"/>
          <w:numId w:val="11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łączność radiową:</w:t>
      </w:r>
    </w:p>
    <w:p w14:paraId="0E587433" w14:textId="746BF19B" w:rsidR="009D2DC4" w:rsidRPr="00534745" w:rsidRDefault="00000000" w:rsidP="00B24185">
      <w:pPr>
        <w:pStyle w:val="Akapitzlist"/>
        <w:numPr>
          <w:ilvl w:val="0"/>
          <w:numId w:val="12"/>
        </w:numPr>
        <w:spacing w:line="276" w:lineRule="auto"/>
        <w:ind w:firstLine="69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sieć zarządzania wojewody,</w:t>
      </w:r>
    </w:p>
    <w:p w14:paraId="726E7483" w14:textId="5086D81C" w:rsidR="009D2DC4" w:rsidRPr="00534745" w:rsidRDefault="00000000" w:rsidP="00B24185">
      <w:pPr>
        <w:pStyle w:val="Akapitzlist"/>
        <w:numPr>
          <w:ilvl w:val="0"/>
          <w:numId w:val="12"/>
        </w:numPr>
        <w:spacing w:line="276" w:lineRule="auto"/>
        <w:ind w:firstLine="69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sieci zarządzania starostów i prezydentów miast,</w:t>
      </w:r>
    </w:p>
    <w:p w14:paraId="1278A7F9" w14:textId="127E9133" w:rsidR="009D2DC4" w:rsidRPr="00534745" w:rsidRDefault="00000000" w:rsidP="00B24185">
      <w:pPr>
        <w:pStyle w:val="Akapitzlist"/>
        <w:numPr>
          <w:ilvl w:val="0"/>
          <w:numId w:val="12"/>
        </w:numPr>
        <w:spacing w:line="276" w:lineRule="auto"/>
        <w:ind w:firstLine="698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sieć koordynacji ratownictwa;</w:t>
      </w:r>
    </w:p>
    <w:p w14:paraId="39D0C1F7" w14:textId="7D560645" w:rsidR="009D2DC4" w:rsidRPr="00534745" w:rsidRDefault="00000000" w:rsidP="00B24185">
      <w:pPr>
        <w:pStyle w:val="Akapitzlist"/>
        <w:numPr>
          <w:ilvl w:val="0"/>
          <w:numId w:val="11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aplikacje telefonów komórkowych;</w:t>
      </w:r>
    </w:p>
    <w:p w14:paraId="18ADF7A6" w14:textId="78B59D7A" w:rsidR="009D2DC4" w:rsidRPr="00534745" w:rsidRDefault="00000000" w:rsidP="00B24185">
      <w:pPr>
        <w:pStyle w:val="Akapitzlist"/>
        <w:numPr>
          <w:ilvl w:val="0"/>
          <w:numId w:val="11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lastRenderedPageBreak/>
        <w:t>inne dostępne środki.</w:t>
      </w:r>
    </w:p>
    <w:p w14:paraId="650269C1" w14:textId="142A7C74" w:rsidR="009D2DC4" w:rsidRPr="00534745" w:rsidRDefault="00000000" w:rsidP="00B2418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Przekazywane informacje o zagrożeniach, zdarzeniach nadzwyczajnych i innych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sytuacjach kryzysowych powinny zawierać ich szczegółowy opis, a w szczególności:</w:t>
      </w:r>
    </w:p>
    <w:p w14:paraId="289FF1C6" w14:textId="21CEF3CE" w:rsidR="009D2DC4" w:rsidRPr="00534745" w:rsidRDefault="00000000" w:rsidP="00B24185">
      <w:pPr>
        <w:pStyle w:val="Akapitzlist"/>
        <w:numPr>
          <w:ilvl w:val="0"/>
          <w:numId w:val="13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miejsce i czas zdarzenia (zagrożenia);</w:t>
      </w:r>
    </w:p>
    <w:p w14:paraId="1B0AF88C" w14:textId="2D6B2829" w:rsidR="009D2DC4" w:rsidRPr="00534745" w:rsidRDefault="00000000" w:rsidP="00B24185">
      <w:pPr>
        <w:pStyle w:val="Akapitzlist"/>
        <w:numPr>
          <w:ilvl w:val="0"/>
          <w:numId w:val="13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charakter i zasięg zdarzenia (zagrożenia);</w:t>
      </w:r>
    </w:p>
    <w:p w14:paraId="0EEDCE81" w14:textId="6E524F5C" w:rsidR="009D2DC4" w:rsidRPr="00534745" w:rsidRDefault="00000000" w:rsidP="00B24185">
      <w:pPr>
        <w:pStyle w:val="Akapitzlist"/>
        <w:numPr>
          <w:ilvl w:val="0"/>
          <w:numId w:val="13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przyczyny lub inne okoliczności powstania zdarzenia (zagrożenia);</w:t>
      </w:r>
    </w:p>
    <w:p w14:paraId="5417F4D1" w14:textId="74D6E6E4" w:rsidR="009D2DC4" w:rsidRPr="00534745" w:rsidRDefault="00000000" w:rsidP="00B24185">
      <w:pPr>
        <w:pStyle w:val="Akapitzlist"/>
        <w:numPr>
          <w:ilvl w:val="0"/>
          <w:numId w:val="13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skutki lub prognozę skutków zdarzenia (zagrożenia);</w:t>
      </w:r>
    </w:p>
    <w:p w14:paraId="3617DA7B" w14:textId="2EB1CBE1" w:rsidR="009D2DC4" w:rsidRPr="00534745" w:rsidRDefault="00000000" w:rsidP="00B24185">
      <w:pPr>
        <w:pStyle w:val="Akapitzlist"/>
        <w:numPr>
          <w:ilvl w:val="0"/>
          <w:numId w:val="13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użyte siły i środki ratownicze oraz inne informacje o podejmowanych działaniach;</w:t>
      </w:r>
    </w:p>
    <w:p w14:paraId="4C257162" w14:textId="6A22B445" w:rsidR="009D2DC4" w:rsidRDefault="00000000" w:rsidP="00B24185">
      <w:pPr>
        <w:pStyle w:val="Akapitzlist"/>
        <w:numPr>
          <w:ilvl w:val="0"/>
          <w:numId w:val="13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wnioski oraz ewentualne prośby w zakresie wsparcia działań przez Wojewodę;</w:t>
      </w:r>
    </w:p>
    <w:p w14:paraId="537B8821" w14:textId="21D792B4" w:rsidR="009D2DC4" w:rsidRPr="00DF3E38" w:rsidRDefault="00000000" w:rsidP="00B24185">
      <w:pPr>
        <w:pStyle w:val="Akapitzlist"/>
        <w:numPr>
          <w:ilvl w:val="0"/>
          <w:numId w:val="13"/>
        </w:numPr>
        <w:spacing w:line="276" w:lineRule="auto"/>
        <w:ind w:left="1134" w:hanging="425"/>
        <w:jc w:val="both"/>
        <w:rPr>
          <w:rFonts w:ascii="Times New Roman" w:hAnsi="Times New Roman" w:cs="Times New Roman"/>
        </w:rPr>
      </w:pPr>
      <w:r w:rsidRPr="00DF3E38">
        <w:rPr>
          <w:rFonts w:ascii="Times New Roman" w:hAnsi="Times New Roman" w:cs="Times New Roman"/>
        </w:rPr>
        <w:t>dane personalne osoby przekazującej informację z uwzględnieniem dodatkowo</w:t>
      </w:r>
      <w:r w:rsidR="00B24185">
        <w:rPr>
          <w:rFonts w:ascii="Times New Roman" w:hAnsi="Times New Roman" w:cs="Times New Roman"/>
        </w:rPr>
        <w:t xml:space="preserve"> </w:t>
      </w:r>
      <w:r w:rsidRPr="00DF3E38">
        <w:rPr>
          <w:rFonts w:ascii="Times New Roman" w:hAnsi="Times New Roman" w:cs="Times New Roman"/>
        </w:rPr>
        <w:t>nazwy</w:t>
      </w:r>
      <w:r w:rsidR="00E23DA7" w:rsidRPr="00DF3E38">
        <w:rPr>
          <w:rFonts w:ascii="Times New Roman" w:hAnsi="Times New Roman" w:cs="Times New Roman"/>
        </w:rPr>
        <w:t xml:space="preserve"> </w:t>
      </w:r>
      <w:r w:rsidRPr="00DF3E38">
        <w:rPr>
          <w:rFonts w:ascii="Times New Roman" w:hAnsi="Times New Roman" w:cs="Times New Roman"/>
        </w:rPr>
        <w:t>służby lub instytucji, którą reprezentuje oraz numeru telefonu kontaktowego</w:t>
      </w:r>
      <w:r w:rsidR="00B24185">
        <w:rPr>
          <w:rFonts w:ascii="Times New Roman" w:hAnsi="Times New Roman" w:cs="Times New Roman"/>
        </w:rPr>
        <w:t xml:space="preserve"> </w:t>
      </w:r>
      <w:r w:rsidRPr="00DF3E38">
        <w:rPr>
          <w:rFonts w:ascii="Times New Roman" w:hAnsi="Times New Roman" w:cs="Times New Roman"/>
        </w:rPr>
        <w:t>i adres</w:t>
      </w:r>
      <w:r w:rsidR="00E23DA7" w:rsidRPr="00DF3E38">
        <w:rPr>
          <w:rFonts w:ascii="Times New Roman" w:hAnsi="Times New Roman" w:cs="Times New Roman"/>
        </w:rPr>
        <w:t xml:space="preserve"> </w:t>
      </w:r>
      <w:r w:rsidRPr="00DF3E38">
        <w:rPr>
          <w:rFonts w:ascii="Times New Roman" w:hAnsi="Times New Roman" w:cs="Times New Roman"/>
        </w:rPr>
        <w:t>e-mail.</w:t>
      </w:r>
    </w:p>
    <w:p w14:paraId="4522376D" w14:textId="73AF0F4C" w:rsidR="009D2DC4" w:rsidRPr="00534745" w:rsidRDefault="00000000" w:rsidP="00B2418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W przypadku długotrwałych działań ratowniczych lub długotrwałego okresu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występowania zagrożenia mogą zostać wprowadzone inne szczegółowe standardy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przekazywania informacji podawane za pośrednictwem służby dyżurnej Wojewódzkiego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Centrum Zarządzania Kryzysowego.</w:t>
      </w:r>
    </w:p>
    <w:p w14:paraId="53E1BC99" w14:textId="77777777" w:rsidR="00813963" w:rsidRPr="00534745" w:rsidRDefault="00813963" w:rsidP="00B24185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B5177B" w14:textId="287BE249" w:rsidR="009D2DC4" w:rsidRPr="00066B14" w:rsidRDefault="00000000" w:rsidP="00B24185">
      <w:pPr>
        <w:pStyle w:val="Nagwek1"/>
        <w:numPr>
          <w:ilvl w:val="0"/>
          <w:numId w:val="0"/>
        </w:numPr>
        <w:spacing w:line="276" w:lineRule="auto"/>
        <w:rPr>
          <w:rFonts w:cs="Times New Roman"/>
          <w:b/>
          <w:bCs/>
          <w:sz w:val="24"/>
          <w:szCs w:val="24"/>
        </w:rPr>
      </w:pPr>
      <w:bookmarkStart w:id="3" w:name="bookmark9"/>
      <w:r w:rsidRPr="00066B14">
        <w:rPr>
          <w:rFonts w:cs="Times New Roman"/>
          <w:b/>
          <w:bCs/>
          <w:sz w:val="24"/>
          <w:szCs w:val="24"/>
        </w:rPr>
        <w:t xml:space="preserve">ROZDZIAŁ </w:t>
      </w:r>
      <w:bookmarkEnd w:id="3"/>
      <w:r w:rsidR="00FA78D3" w:rsidRPr="00066B14">
        <w:rPr>
          <w:rFonts w:cs="Times New Roman"/>
          <w:b/>
          <w:bCs/>
          <w:sz w:val="24"/>
          <w:szCs w:val="24"/>
        </w:rPr>
        <w:t>4</w:t>
      </w:r>
    </w:p>
    <w:p w14:paraId="5A529D14" w14:textId="77777777" w:rsidR="009D2DC4" w:rsidRPr="00066B14" w:rsidRDefault="00000000" w:rsidP="00B24185">
      <w:pPr>
        <w:pStyle w:val="Nagwek1"/>
        <w:numPr>
          <w:ilvl w:val="0"/>
          <w:numId w:val="0"/>
        </w:numPr>
        <w:spacing w:line="276" w:lineRule="auto"/>
        <w:rPr>
          <w:rFonts w:cs="Times New Roman"/>
          <w:b/>
          <w:bCs/>
          <w:sz w:val="24"/>
          <w:szCs w:val="24"/>
        </w:rPr>
      </w:pPr>
      <w:bookmarkStart w:id="4" w:name="bookmark11"/>
      <w:r w:rsidRPr="00066B14">
        <w:rPr>
          <w:rFonts w:cs="Times New Roman"/>
          <w:b/>
          <w:bCs/>
          <w:sz w:val="24"/>
          <w:szCs w:val="24"/>
        </w:rPr>
        <w:t>Ostrzeganie i alarmowanie</w:t>
      </w:r>
      <w:bookmarkEnd w:id="4"/>
    </w:p>
    <w:p w14:paraId="2E60E87A" w14:textId="519277C6" w:rsidR="009D2DC4" w:rsidRPr="00534745" w:rsidRDefault="00000000" w:rsidP="00B24185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34745">
        <w:rPr>
          <w:rFonts w:ascii="Times New Roman" w:hAnsi="Times New Roman" w:cs="Times New Roman"/>
          <w:b/>
          <w:bCs/>
        </w:rPr>
        <w:t>§</w:t>
      </w:r>
      <w:r w:rsidR="00B768E5">
        <w:rPr>
          <w:rFonts w:ascii="Times New Roman" w:hAnsi="Times New Roman" w:cs="Times New Roman"/>
          <w:b/>
          <w:bCs/>
        </w:rPr>
        <w:t xml:space="preserve"> 4</w:t>
      </w:r>
      <w:r w:rsidRPr="00534745">
        <w:rPr>
          <w:rFonts w:ascii="Times New Roman" w:hAnsi="Times New Roman" w:cs="Times New Roman"/>
          <w:b/>
          <w:bCs/>
        </w:rPr>
        <w:t>.</w:t>
      </w:r>
    </w:p>
    <w:p w14:paraId="18EC7237" w14:textId="77777777" w:rsidR="00B24185" w:rsidRDefault="00000000" w:rsidP="00B241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 ostrzegania i alarmowania ludności uprawni</w:t>
      </w:r>
      <w:r w:rsidR="001267FC" w:rsidRPr="00534745">
        <w:rPr>
          <w:rFonts w:ascii="Times New Roman" w:hAnsi="Times New Roman" w:cs="Times New Roman"/>
        </w:rPr>
        <w:t>ony jest</w:t>
      </w:r>
      <w:r w:rsidR="00B24185">
        <w:rPr>
          <w:rFonts w:ascii="Times New Roman" w:hAnsi="Times New Roman" w:cs="Times New Roman"/>
        </w:rPr>
        <w:t>:</w:t>
      </w:r>
    </w:p>
    <w:p w14:paraId="04AD461C" w14:textId="56A51B9F" w:rsidR="009D2DC4" w:rsidRDefault="001267FC" w:rsidP="00B24185">
      <w:pPr>
        <w:pStyle w:val="Akapitzlist"/>
        <w:numPr>
          <w:ilvl w:val="1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 xml:space="preserve"> </w:t>
      </w:r>
      <w:r w:rsidR="00814046" w:rsidRPr="00534745">
        <w:rPr>
          <w:rFonts w:ascii="Times New Roman" w:hAnsi="Times New Roman" w:cs="Times New Roman"/>
        </w:rPr>
        <w:t xml:space="preserve">Wójt Gminy </w:t>
      </w:r>
      <w:r w:rsidR="00075A58">
        <w:rPr>
          <w:rFonts w:ascii="Times New Roman" w:hAnsi="Times New Roman" w:cs="Times New Roman"/>
        </w:rPr>
        <w:t>Zławieś Wielka</w:t>
      </w:r>
      <w:r w:rsidR="00814046" w:rsidRPr="00534745">
        <w:rPr>
          <w:rFonts w:ascii="Times New Roman" w:hAnsi="Times New Roman" w:cs="Times New Roman"/>
        </w:rPr>
        <w:t xml:space="preserve"> na </w:t>
      </w:r>
      <w:r w:rsidR="00012196">
        <w:rPr>
          <w:rFonts w:ascii="Times New Roman" w:hAnsi="Times New Roman" w:cs="Times New Roman"/>
        </w:rPr>
        <w:t xml:space="preserve"> obszarze gminy lub jego części</w:t>
      </w:r>
      <w:r w:rsidR="00075A58">
        <w:rPr>
          <w:rFonts w:ascii="Times New Roman" w:hAnsi="Times New Roman" w:cs="Times New Roman"/>
        </w:rPr>
        <w:t>,</w:t>
      </w:r>
    </w:p>
    <w:p w14:paraId="28801DC4" w14:textId="1549B8AF" w:rsidR="00B24185" w:rsidRDefault="00B24185" w:rsidP="00B24185">
      <w:pPr>
        <w:pStyle w:val="Akapitzlist"/>
        <w:numPr>
          <w:ilvl w:val="1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Toruński </w:t>
      </w:r>
      <w:r w:rsidR="00012196">
        <w:rPr>
          <w:rFonts w:ascii="Times New Roman" w:hAnsi="Times New Roman" w:cs="Times New Roman"/>
        </w:rPr>
        <w:t>na obszarze powiatu lub jego części,</w:t>
      </w:r>
    </w:p>
    <w:p w14:paraId="2BCC8D61" w14:textId="445A72FB" w:rsidR="00012196" w:rsidRPr="00534745" w:rsidRDefault="00012196" w:rsidP="00B24185">
      <w:pPr>
        <w:pStyle w:val="Akapitzlist"/>
        <w:numPr>
          <w:ilvl w:val="1"/>
          <w:numId w:val="15"/>
        </w:numPr>
        <w:spacing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Wojewoda Kujawsko-Pomorski na obszarze całego województwa lub jego części </w:t>
      </w:r>
    </w:p>
    <w:p w14:paraId="0667530D" w14:textId="297EA9FD" w:rsidR="009D2DC4" w:rsidRPr="00534745" w:rsidRDefault="00000000" w:rsidP="00B241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Do ostrzegania i alarmowania ludności służą:</w:t>
      </w:r>
    </w:p>
    <w:p w14:paraId="5A5D7915" w14:textId="78057EEF" w:rsidR="009D2DC4" w:rsidRPr="00534745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systemy syren alarmowych: zakładowe i lokalnego uruchamiania;</w:t>
      </w:r>
    </w:p>
    <w:p w14:paraId="4EFB0C38" w14:textId="13E5514A" w:rsidR="009D2DC4" w:rsidRPr="00534745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rozgłośnie radiowe i telewizyjne;</w:t>
      </w:r>
    </w:p>
    <w:p w14:paraId="1010A846" w14:textId="2B518CE3" w:rsidR="009D2DC4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534745">
        <w:rPr>
          <w:rFonts w:ascii="Times New Roman" w:hAnsi="Times New Roman" w:cs="Times New Roman"/>
        </w:rPr>
        <w:t>urządzenia nagłaśniające stacjonarne i na pojazdach (ze szczególnym uwzględnieniem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pojazdów służb, inspekcji i straży);</w:t>
      </w:r>
    </w:p>
    <w:p w14:paraId="6A14366E" w14:textId="5CA0212A" w:rsidR="009D2DC4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B768E5">
        <w:rPr>
          <w:rFonts w:ascii="Times New Roman" w:hAnsi="Times New Roman" w:cs="Times New Roman"/>
        </w:rPr>
        <w:t>systemy teleinformacyjne:</w:t>
      </w:r>
    </w:p>
    <w:p w14:paraId="53BCDCA3" w14:textId="2B4BAB32" w:rsidR="009D2DC4" w:rsidRDefault="00DF3E38" w:rsidP="00B24185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768E5">
        <w:rPr>
          <w:rFonts w:ascii="Times New Roman" w:hAnsi="Times New Roman" w:cs="Times New Roman"/>
        </w:rPr>
        <w:t>system Informacyjny SMS (SI SMS),</w:t>
      </w:r>
    </w:p>
    <w:p w14:paraId="0F694172" w14:textId="63753354" w:rsidR="009D2DC4" w:rsidRDefault="00B768E5" w:rsidP="00B24185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768E5">
        <w:rPr>
          <w:rFonts w:ascii="Times New Roman" w:hAnsi="Times New Roman" w:cs="Times New Roman"/>
        </w:rPr>
        <w:t>internat i inne;</w:t>
      </w:r>
    </w:p>
    <w:p w14:paraId="2C6063E0" w14:textId="703652E8" w:rsidR="009D2DC4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B768E5">
        <w:rPr>
          <w:rFonts w:ascii="Times New Roman" w:hAnsi="Times New Roman" w:cs="Times New Roman"/>
        </w:rPr>
        <w:t>sieci łączności radiowej;</w:t>
      </w:r>
    </w:p>
    <w:p w14:paraId="08E451CF" w14:textId="18CD28A6" w:rsidR="009D2DC4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B768E5">
        <w:rPr>
          <w:rFonts w:ascii="Times New Roman" w:hAnsi="Times New Roman" w:cs="Times New Roman"/>
        </w:rPr>
        <w:t>łącza telekomunikacyjne stacjonarne i mobilne;</w:t>
      </w:r>
    </w:p>
    <w:p w14:paraId="3A2325FA" w14:textId="2E48A9B4" w:rsidR="009D2DC4" w:rsidRPr="00B768E5" w:rsidRDefault="00000000" w:rsidP="00B24185">
      <w:pPr>
        <w:pStyle w:val="Akapitzlist"/>
        <w:numPr>
          <w:ilvl w:val="0"/>
          <w:numId w:val="1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r w:rsidRPr="00B768E5">
        <w:rPr>
          <w:rFonts w:ascii="Times New Roman" w:hAnsi="Times New Roman" w:cs="Times New Roman"/>
        </w:rPr>
        <w:t>inne dostępne (w danej sytuacji) środki.</w:t>
      </w:r>
    </w:p>
    <w:p w14:paraId="7174AF00" w14:textId="2740EAF4" w:rsidR="009D2DC4" w:rsidRPr="00534745" w:rsidRDefault="00FA78D3" w:rsidP="00B241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</w:t>
      </w:r>
      <w:r w:rsidRPr="00534745">
        <w:rPr>
          <w:rFonts w:ascii="Times New Roman" w:hAnsi="Times New Roman" w:cs="Times New Roman"/>
        </w:rPr>
        <w:t xml:space="preserve"> zobowiązuje się, aby wszystkie urządzenie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służące do ostrzegania i alarmowania ludności przed zagrożeniem były sprawne i w stałej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gotowości.</w:t>
      </w:r>
    </w:p>
    <w:p w14:paraId="246A8245" w14:textId="3819DB64" w:rsidR="009D2DC4" w:rsidRPr="00534745" w:rsidRDefault="00FA78D3" w:rsidP="00B241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066B14">
        <w:rPr>
          <w:rFonts w:ascii="Times New Roman" w:hAnsi="Times New Roman" w:cs="Times New Roman"/>
          <w:color w:val="auto"/>
        </w:rPr>
        <w:t xml:space="preserve">Wójta </w:t>
      </w:r>
      <w:r w:rsidRPr="00FA78D3">
        <w:rPr>
          <w:rFonts w:ascii="Times New Roman" w:hAnsi="Times New Roman" w:cs="Times New Roman"/>
          <w:color w:val="FF0000"/>
        </w:rPr>
        <w:t xml:space="preserve"> </w:t>
      </w:r>
      <w:r w:rsidRPr="00534745">
        <w:rPr>
          <w:rFonts w:ascii="Times New Roman" w:hAnsi="Times New Roman" w:cs="Times New Roman"/>
        </w:rPr>
        <w:t>zobowiązane do wprowadzenia na podległym terenie,</w:t>
      </w:r>
      <w:r w:rsidR="00E23DA7" w:rsidRPr="00534745"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>na potrzeby SWO co najmniej dwutorowego, niezależnego od siebie systemu przekazywania</w:t>
      </w:r>
      <w:r>
        <w:rPr>
          <w:rFonts w:ascii="Times New Roman" w:hAnsi="Times New Roman" w:cs="Times New Roman"/>
        </w:rPr>
        <w:t xml:space="preserve"> </w:t>
      </w:r>
      <w:r w:rsidRPr="00534745">
        <w:rPr>
          <w:rFonts w:ascii="Times New Roman" w:hAnsi="Times New Roman" w:cs="Times New Roman"/>
        </w:rPr>
        <w:t xml:space="preserve">sygnałów lub informacji </w:t>
      </w:r>
      <w:r w:rsidR="00FB104E">
        <w:rPr>
          <w:rFonts w:ascii="Times New Roman" w:hAnsi="Times New Roman" w:cs="Times New Roman"/>
        </w:rPr>
        <w:br/>
      </w:r>
      <w:r w:rsidRPr="00534745">
        <w:rPr>
          <w:rFonts w:ascii="Times New Roman" w:hAnsi="Times New Roman" w:cs="Times New Roman"/>
        </w:rPr>
        <w:t>o zagrożeniach.</w:t>
      </w:r>
    </w:p>
    <w:p w14:paraId="3E75B080" w14:textId="77777777" w:rsidR="00813963" w:rsidRPr="00534745" w:rsidRDefault="00813963" w:rsidP="00B2418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BC76ADC" w14:textId="6FCE5DC6" w:rsidR="00A2059C" w:rsidRDefault="00A2059C" w:rsidP="00B24185">
      <w:pPr>
        <w:spacing w:line="276" w:lineRule="auto"/>
        <w:jc w:val="both"/>
        <w:rPr>
          <w:rFonts w:ascii="Times New Roman" w:hAnsi="Times New Roman" w:cs="Times New Roman"/>
          <w:strike/>
        </w:rPr>
      </w:pPr>
    </w:p>
    <w:sectPr w:rsidR="00A2059C" w:rsidSect="0030335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/>
      <w:pgMar w:top="1339" w:right="1375" w:bottom="1379" w:left="11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F83A" w14:textId="77777777" w:rsidR="00112E74" w:rsidRDefault="00112E74">
      <w:r>
        <w:separator/>
      </w:r>
    </w:p>
  </w:endnote>
  <w:endnote w:type="continuationSeparator" w:id="0">
    <w:p w14:paraId="6701445B" w14:textId="77777777" w:rsidR="00112E74" w:rsidRDefault="001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456448"/>
      <w:docPartObj>
        <w:docPartGallery w:val="Page Numbers (Bottom of Page)"/>
        <w:docPartUnique/>
      </w:docPartObj>
    </w:sdtPr>
    <w:sdtContent>
      <w:p w14:paraId="77EC839C" w14:textId="19A9CBD2" w:rsidR="00B24185" w:rsidRDefault="00B24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33715" w14:textId="77777777" w:rsidR="00B24185" w:rsidRDefault="00B24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29767"/>
      <w:docPartObj>
        <w:docPartGallery w:val="Page Numbers (Bottom of Page)"/>
        <w:docPartUnique/>
      </w:docPartObj>
    </w:sdtPr>
    <w:sdtContent>
      <w:p w14:paraId="0A14FB80" w14:textId="2B306A2B" w:rsidR="00303358" w:rsidRDefault="003033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00E6EC" w14:textId="77777777" w:rsidR="00303358" w:rsidRDefault="00303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8E39" w14:textId="77777777" w:rsidR="00112E74" w:rsidRDefault="00112E74"/>
  </w:footnote>
  <w:footnote w:type="continuationSeparator" w:id="0">
    <w:p w14:paraId="35E6A3B5" w14:textId="77777777" w:rsidR="00112E74" w:rsidRDefault="00112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D7C2" w14:textId="77777777" w:rsidR="009D2DC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6987072" wp14:editId="311E96F0">
              <wp:simplePos x="0" y="0"/>
              <wp:positionH relativeFrom="page">
                <wp:posOffset>3680460</wp:posOffset>
              </wp:positionH>
              <wp:positionV relativeFrom="page">
                <wp:posOffset>441325</wp:posOffset>
              </wp:positionV>
              <wp:extent cx="546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0CF15A" w14:textId="390B0C88" w:rsidR="009D2DC4" w:rsidRDefault="009D2DC4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87072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9.8pt;margin-top:34.75pt;width:4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migAEAAP0CAAAOAAAAZHJzL2Uyb0RvYy54bWysUsFOwzAMvSPxD1HurNs0JqjWTaBpCAkB&#10;0uADsjRZKzVxFGdr9/c4WbchuCEurmO7z8/Pni0607C98liDLfhoMORMWQllbbcF//xY3dxxhkHY&#10;UjRgVcEPCvlifn01a12uxlBBUyrPCMRi3rqCVyG4PMtQVsoIHIBTlpIavBGBnn6blV60hG6abDwc&#10;TrMWfOk8SIVI0eUxyecJX2slw5vWqAJrCk7cQrI+2U202Xwm8q0XrqplT0P8gYURtaWmZ6ilCILt&#10;fP0LytTSA4IOAwkmA61rqdIMNM1o+GOadSWcSrOQOOjOMuH/wcrX/dq9exa6R+hogVGQ1mGOFIzz&#10;dNqb+CWmjPIk4eEsm+oCkxS8nUxHlJCUuR9NJknU7PKr8xieFBgWnYJ72kmSSuxfMFA7Kj2VxE4W&#10;VnXTxPiFR/RCt+l6chsoD8S5pbUV3NJdcdY8W1Ilbvjk+JOz6Z0Iju5hF6hB6htRj1B9M9I40env&#10;IS7x+ztVXa52/gUAAP//AwBQSwMEFAAGAAgAAAAhACUKuxXdAAAACQEAAA8AAABkcnMvZG93bnJl&#10;di54bWxMj8tOwzAQRfdI/IM1SOyoQ1FSJ82kQpXYsKNUSOzceJpE9SOy3TT5e8wKlqN7dO+Zejcb&#10;zSbyYXAW4XmVASPbOjXYDuH4+fYkgIUorZLaWUJYKMCuub+rZaXczX7QdIgdSyU2VBKhj3GsOA9t&#10;T0aGlRvJpuzsvJExnb7jystbKjear7Os4EYONi30cqR9T+3lcDUIm/nL0RhoT9/nqfX9sAj9viA+&#10;PsyvW2CR5vgHw69+UocmOZ3c1arANEK+KYuEIhRlDiwBuRBrYCcE8VICb2r+/4PmBwAA//8DAFBL&#10;AQItABQABgAIAAAAIQC2gziS/gAAAOEBAAATAAAAAAAAAAAAAAAAAAAAAABbQ29udGVudF9UeXBl&#10;c10ueG1sUEsBAi0AFAAGAAgAAAAhADj9If/WAAAAlAEAAAsAAAAAAAAAAAAAAAAALwEAAF9yZWxz&#10;Ly5yZWxzUEsBAi0AFAAGAAgAAAAhABbOeaKAAQAA/QIAAA4AAAAAAAAAAAAAAAAALgIAAGRycy9l&#10;Mm9Eb2MueG1sUEsBAi0AFAAGAAgAAAAhACUKuxXdAAAACQEAAA8AAAAAAAAAAAAAAAAA2gMAAGRy&#10;cy9kb3ducmV2LnhtbFBLBQYAAAAABAAEAPMAAADkBAAAAAA=&#10;" filled="f" stroked="f">
              <v:textbox style="mso-fit-shape-to-text:t" inset="0,0,0,0">
                <w:txbxContent>
                  <w:p w14:paraId="0B0CF15A" w14:textId="390B0C88" w:rsidR="009D2DC4" w:rsidRDefault="009D2DC4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1649" w14:textId="77777777" w:rsidR="009D2DC4" w:rsidRDefault="009D2D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826"/>
    <w:multiLevelType w:val="hybridMultilevel"/>
    <w:tmpl w:val="D03AB86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65246C"/>
    <w:multiLevelType w:val="hybridMultilevel"/>
    <w:tmpl w:val="6B18E1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83C17"/>
    <w:multiLevelType w:val="hybridMultilevel"/>
    <w:tmpl w:val="49A83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6E55"/>
    <w:multiLevelType w:val="hybridMultilevel"/>
    <w:tmpl w:val="C24A2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3052"/>
    <w:multiLevelType w:val="hybridMultilevel"/>
    <w:tmpl w:val="AE2EA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13EBE"/>
    <w:multiLevelType w:val="hybridMultilevel"/>
    <w:tmpl w:val="BF7A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34C"/>
    <w:multiLevelType w:val="hybridMultilevel"/>
    <w:tmpl w:val="185A9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41C1"/>
    <w:multiLevelType w:val="hybridMultilevel"/>
    <w:tmpl w:val="6AFE2FB8"/>
    <w:lvl w:ilvl="0" w:tplc="04150017">
      <w:start w:val="1"/>
      <w:numFmt w:val="lowerLetter"/>
      <w:lvlText w:val="%1)"/>
      <w:lvlJc w:val="left"/>
      <w:pPr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50546614"/>
    <w:multiLevelType w:val="hybridMultilevel"/>
    <w:tmpl w:val="2EB8D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652AC"/>
    <w:multiLevelType w:val="hybridMultilevel"/>
    <w:tmpl w:val="E788D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C5E1B"/>
    <w:multiLevelType w:val="hybridMultilevel"/>
    <w:tmpl w:val="63AAEE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3D5990"/>
    <w:multiLevelType w:val="hybridMultilevel"/>
    <w:tmpl w:val="8764A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2441"/>
    <w:multiLevelType w:val="hybridMultilevel"/>
    <w:tmpl w:val="40DC9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0B0D"/>
    <w:multiLevelType w:val="hybridMultilevel"/>
    <w:tmpl w:val="BDCA8480"/>
    <w:lvl w:ilvl="0" w:tplc="81ECCC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47D1"/>
    <w:multiLevelType w:val="hybridMultilevel"/>
    <w:tmpl w:val="FD40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394B"/>
    <w:multiLevelType w:val="hybridMultilevel"/>
    <w:tmpl w:val="D7D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E0991"/>
    <w:multiLevelType w:val="hybridMultilevel"/>
    <w:tmpl w:val="782CCA00"/>
    <w:lvl w:ilvl="0" w:tplc="0A9E96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82CF3"/>
    <w:multiLevelType w:val="hybridMultilevel"/>
    <w:tmpl w:val="EF8ED648"/>
    <w:lvl w:ilvl="0" w:tplc="39B8D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0936"/>
    <w:multiLevelType w:val="multilevel"/>
    <w:tmpl w:val="5A4C67C6"/>
    <w:lvl w:ilvl="0">
      <w:start w:val="1"/>
      <w:numFmt w:val="decimal"/>
      <w:pStyle w:val="Nagwek1"/>
      <w:suff w:val="space"/>
      <w:lvlText w:val="Rozdział %1"/>
      <w:lvlJc w:val="left"/>
      <w:pPr>
        <w:ind w:left="4537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B0D7AC5"/>
    <w:multiLevelType w:val="hybridMultilevel"/>
    <w:tmpl w:val="F20C7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4282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71762"/>
    <w:multiLevelType w:val="hybridMultilevel"/>
    <w:tmpl w:val="A7FA8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2268">
    <w:abstractNumId w:val="5"/>
  </w:num>
  <w:num w:numId="2" w16cid:durableId="1996488934">
    <w:abstractNumId w:val="19"/>
  </w:num>
  <w:num w:numId="3" w16cid:durableId="875509873">
    <w:abstractNumId w:val="17"/>
  </w:num>
  <w:num w:numId="4" w16cid:durableId="198200662">
    <w:abstractNumId w:val="10"/>
  </w:num>
  <w:num w:numId="5" w16cid:durableId="1863400268">
    <w:abstractNumId w:val="8"/>
  </w:num>
  <w:num w:numId="6" w16cid:durableId="81296176">
    <w:abstractNumId w:val="2"/>
  </w:num>
  <w:num w:numId="7" w16cid:durableId="593132428">
    <w:abstractNumId w:val="9"/>
  </w:num>
  <w:num w:numId="8" w16cid:durableId="177623978">
    <w:abstractNumId w:val="6"/>
  </w:num>
  <w:num w:numId="9" w16cid:durableId="202789440">
    <w:abstractNumId w:val="1"/>
  </w:num>
  <w:num w:numId="10" w16cid:durableId="1182939929">
    <w:abstractNumId w:val="0"/>
  </w:num>
  <w:num w:numId="11" w16cid:durableId="1841391263">
    <w:abstractNumId w:val="12"/>
  </w:num>
  <w:num w:numId="12" w16cid:durableId="46999182">
    <w:abstractNumId w:val="20"/>
  </w:num>
  <w:num w:numId="13" w16cid:durableId="71854492">
    <w:abstractNumId w:val="3"/>
  </w:num>
  <w:num w:numId="14" w16cid:durableId="46298179">
    <w:abstractNumId w:val="14"/>
  </w:num>
  <w:num w:numId="15" w16cid:durableId="1307394150">
    <w:abstractNumId w:val="15"/>
  </w:num>
  <w:num w:numId="16" w16cid:durableId="580260929">
    <w:abstractNumId w:val="11"/>
  </w:num>
  <w:num w:numId="17" w16cid:durableId="758671644">
    <w:abstractNumId w:val="7"/>
  </w:num>
  <w:num w:numId="18" w16cid:durableId="1523468968">
    <w:abstractNumId w:val="4"/>
  </w:num>
  <w:num w:numId="19" w16cid:durableId="120809041">
    <w:abstractNumId w:val="13"/>
  </w:num>
  <w:num w:numId="20" w16cid:durableId="1171330442">
    <w:abstractNumId w:val="18"/>
  </w:num>
  <w:num w:numId="21" w16cid:durableId="1417243514">
    <w:abstractNumId w:val="16"/>
  </w:num>
  <w:num w:numId="22" w16cid:durableId="283274176">
    <w:abstractNumId w:val="16"/>
    <w:lvlOverride w:ilvl="0">
      <w:startOverride w:val="1"/>
    </w:lvlOverride>
  </w:num>
  <w:num w:numId="23" w16cid:durableId="552428199">
    <w:abstractNumId w:val="16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C4"/>
    <w:rsid w:val="00003FDC"/>
    <w:rsid w:val="000067E7"/>
    <w:rsid w:val="00012196"/>
    <w:rsid w:val="00062B59"/>
    <w:rsid w:val="00066B14"/>
    <w:rsid w:val="00075A58"/>
    <w:rsid w:val="00087E6D"/>
    <w:rsid w:val="000B3AC0"/>
    <w:rsid w:val="00112E74"/>
    <w:rsid w:val="001267FC"/>
    <w:rsid w:val="001A39CC"/>
    <w:rsid w:val="001E6B0A"/>
    <w:rsid w:val="002024B5"/>
    <w:rsid w:val="00216457"/>
    <w:rsid w:val="002265C9"/>
    <w:rsid w:val="00227B03"/>
    <w:rsid w:val="002705C9"/>
    <w:rsid w:val="002C346C"/>
    <w:rsid w:val="00303358"/>
    <w:rsid w:val="0034510E"/>
    <w:rsid w:val="00384C28"/>
    <w:rsid w:val="003B7607"/>
    <w:rsid w:val="00414B13"/>
    <w:rsid w:val="00433285"/>
    <w:rsid w:val="0044367B"/>
    <w:rsid w:val="004536A2"/>
    <w:rsid w:val="004669EE"/>
    <w:rsid w:val="004D7E30"/>
    <w:rsid w:val="004E4C05"/>
    <w:rsid w:val="00502A83"/>
    <w:rsid w:val="00514222"/>
    <w:rsid w:val="00534745"/>
    <w:rsid w:val="00555012"/>
    <w:rsid w:val="005C7DB1"/>
    <w:rsid w:val="005D6F98"/>
    <w:rsid w:val="005E0F3A"/>
    <w:rsid w:val="005E3BEC"/>
    <w:rsid w:val="00622428"/>
    <w:rsid w:val="00665FCA"/>
    <w:rsid w:val="00681FA8"/>
    <w:rsid w:val="006D21D4"/>
    <w:rsid w:val="00712586"/>
    <w:rsid w:val="00725F00"/>
    <w:rsid w:val="00746986"/>
    <w:rsid w:val="00775E05"/>
    <w:rsid w:val="007D1DA8"/>
    <w:rsid w:val="00801872"/>
    <w:rsid w:val="00801F7E"/>
    <w:rsid w:val="00813963"/>
    <w:rsid w:val="00814046"/>
    <w:rsid w:val="00887927"/>
    <w:rsid w:val="00917237"/>
    <w:rsid w:val="00983EBA"/>
    <w:rsid w:val="009901EA"/>
    <w:rsid w:val="009D2DC4"/>
    <w:rsid w:val="00A159DA"/>
    <w:rsid w:val="00A17B48"/>
    <w:rsid w:val="00A2059C"/>
    <w:rsid w:val="00A85965"/>
    <w:rsid w:val="00AF3595"/>
    <w:rsid w:val="00B24185"/>
    <w:rsid w:val="00B44535"/>
    <w:rsid w:val="00B768E5"/>
    <w:rsid w:val="00BC654D"/>
    <w:rsid w:val="00C2423D"/>
    <w:rsid w:val="00C63D4B"/>
    <w:rsid w:val="00C802E8"/>
    <w:rsid w:val="00D47321"/>
    <w:rsid w:val="00D80ACF"/>
    <w:rsid w:val="00D84A3F"/>
    <w:rsid w:val="00DE4815"/>
    <w:rsid w:val="00DF3E38"/>
    <w:rsid w:val="00E14CCA"/>
    <w:rsid w:val="00E23DA7"/>
    <w:rsid w:val="00E83C90"/>
    <w:rsid w:val="00EE0758"/>
    <w:rsid w:val="00EE75A8"/>
    <w:rsid w:val="00F715F5"/>
    <w:rsid w:val="00F82739"/>
    <w:rsid w:val="00FA1B32"/>
    <w:rsid w:val="00FA78D3"/>
    <w:rsid w:val="00FB02CB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786F5"/>
  <w15:docId w15:val="{5F281E87-47A3-4691-89C8-0D6972B6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5C9"/>
    <w:pPr>
      <w:keepNext/>
      <w:keepLines/>
      <w:numPr>
        <w:numId w:val="20"/>
      </w:numPr>
      <w:ind w:left="0"/>
      <w:jc w:val="center"/>
      <w:outlineLvl w:val="0"/>
    </w:pPr>
    <w:rPr>
      <w:rFonts w:ascii="Times New Roman" w:eastAsiaTheme="majorEastAsia" w:hAnsi="Times New Roman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67FC"/>
    <w:pPr>
      <w:keepNext/>
      <w:keepLines/>
      <w:numPr>
        <w:numId w:val="21"/>
      </w:numPr>
      <w:spacing w:before="40"/>
      <w:outlineLvl w:val="1"/>
    </w:pPr>
    <w:rPr>
      <w:rFonts w:ascii="Times New Roman" w:eastAsiaTheme="majorEastAsia" w:hAnsi="Times New Roman" w:cstheme="majorBidi"/>
      <w:color w:val="auto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54D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54D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54D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54D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54D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54D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54D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after="25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81404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05C9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67FC"/>
    <w:rPr>
      <w:rFonts w:ascii="Times New Roman" w:eastAsiaTheme="majorEastAsia" w:hAnsi="Times New Roman" w:cstheme="majorBidi"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5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5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5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5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5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5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5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05C9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lang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705C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705C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24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8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2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33FC-9712-41BF-AB08-2B854A2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Kryzys</dc:creator>
  <cp:keywords/>
  <dc:description/>
  <cp:lastModifiedBy>Katarzyna Łoboda</cp:lastModifiedBy>
  <cp:revision>5</cp:revision>
  <cp:lastPrinted>2025-08-06T06:39:00Z</cp:lastPrinted>
  <dcterms:created xsi:type="dcterms:W3CDTF">2025-08-18T12:48:00Z</dcterms:created>
  <dcterms:modified xsi:type="dcterms:W3CDTF">2025-08-19T07:03:00Z</dcterms:modified>
</cp:coreProperties>
</file>