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615BF" w14:textId="77777777" w:rsidR="00035636" w:rsidRPr="00035636" w:rsidRDefault="00C579CF" w:rsidP="00035636">
      <w:pPr>
        <w:spacing w:line="276" w:lineRule="auto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ZARZĄDZENIE NR 41</w:t>
      </w:r>
      <w:r w:rsidR="00035636" w:rsidRPr="00035636">
        <w:rPr>
          <w:rFonts w:ascii="Times New Roman" w:hAnsi="Times New Roman"/>
          <w:sz w:val="22"/>
        </w:rPr>
        <w:t>/202</w:t>
      </w:r>
      <w:r w:rsidR="00035636">
        <w:rPr>
          <w:rFonts w:ascii="Times New Roman" w:hAnsi="Times New Roman"/>
          <w:sz w:val="22"/>
        </w:rPr>
        <w:t>5</w:t>
      </w:r>
    </w:p>
    <w:p w14:paraId="06ACE34F" w14:textId="77777777" w:rsidR="00035636" w:rsidRPr="00035636" w:rsidRDefault="00035636" w:rsidP="00035636">
      <w:pPr>
        <w:spacing w:line="276" w:lineRule="auto"/>
        <w:jc w:val="center"/>
        <w:rPr>
          <w:rFonts w:ascii="Times New Roman" w:hAnsi="Times New Roman"/>
          <w:sz w:val="22"/>
        </w:rPr>
      </w:pPr>
      <w:r w:rsidRPr="00035636">
        <w:rPr>
          <w:rFonts w:ascii="Times New Roman" w:hAnsi="Times New Roman"/>
          <w:sz w:val="22"/>
        </w:rPr>
        <w:t>Wójta Gminy Zławieś Wielka</w:t>
      </w:r>
    </w:p>
    <w:p w14:paraId="3198F38A" w14:textId="77777777" w:rsidR="00035636" w:rsidRPr="00035636" w:rsidRDefault="00035636" w:rsidP="00035636">
      <w:pPr>
        <w:spacing w:line="276" w:lineRule="auto"/>
        <w:jc w:val="center"/>
        <w:rPr>
          <w:rFonts w:ascii="Times New Roman" w:hAnsi="Times New Roman"/>
          <w:sz w:val="22"/>
        </w:rPr>
      </w:pPr>
      <w:r w:rsidRPr="00035636">
        <w:rPr>
          <w:rFonts w:ascii="Times New Roman" w:hAnsi="Times New Roman"/>
          <w:sz w:val="22"/>
        </w:rPr>
        <w:t xml:space="preserve">z dnia </w:t>
      </w:r>
      <w:r w:rsidR="00C579CF">
        <w:rPr>
          <w:rFonts w:ascii="Times New Roman" w:hAnsi="Times New Roman"/>
          <w:sz w:val="22"/>
        </w:rPr>
        <w:t>6 czerwca 2025</w:t>
      </w:r>
      <w:r w:rsidRPr="00035636">
        <w:rPr>
          <w:rFonts w:ascii="Times New Roman" w:hAnsi="Times New Roman"/>
          <w:sz w:val="22"/>
        </w:rPr>
        <w:t xml:space="preserve"> r. </w:t>
      </w:r>
    </w:p>
    <w:p w14:paraId="53C3C48E" w14:textId="77777777" w:rsidR="00035636" w:rsidRPr="00035636" w:rsidRDefault="00035636" w:rsidP="00035636">
      <w:pPr>
        <w:jc w:val="center"/>
        <w:rPr>
          <w:rFonts w:ascii="Times New Roman" w:hAnsi="Times New Roman"/>
        </w:rPr>
      </w:pPr>
    </w:p>
    <w:p w14:paraId="18586A1C" w14:textId="77777777" w:rsidR="00035636" w:rsidRPr="00035636" w:rsidRDefault="00035636" w:rsidP="00035636">
      <w:pPr>
        <w:jc w:val="center"/>
        <w:rPr>
          <w:rFonts w:ascii="Times New Roman" w:hAnsi="Times New Roman"/>
        </w:rPr>
      </w:pPr>
    </w:p>
    <w:p w14:paraId="12EB6494" w14:textId="77777777" w:rsidR="00035636" w:rsidRPr="00035636" w:rsidRDefault="00035636" w:rsidP="00035636">
      <w:pPr>
        <w:spacing w:line="276" w:lineRule="auto"/>
        <w:jc w:val="center"/>
        <w:rPr>
          <w:rFonts w:ascii="Times New Roman" w:hAnsi="Times New Roman"/>
          <w:b/>
          <w:sz w:val="22"/>
        </w:rPr>
      </w:pPr>
      <w:r w:rsidRPr="00035636">
        <w:rPr>
          <w:rFonts w:ascii="Times New Roman" w:hAnsi="Times New Roman"/>
          <w:b/>
          <w:sz w:val="22"/>
        </w:rPr>
        <w:t xml:space="preserve">w sprawie ustalenia stawek czynszu dzierżawnego za grunty </w:t>
      </w:r>
    </w:p>
    <w:p w14:paraId="6B7E4247" w14:textId="77777777" w:rsidR="00035636" w:rsidRPr="00035636" w:rsidRDefault="00035636" w:rsidP="00035636">
      <w:pPr>
        <w:spacing w:line="276" w:lineRule="auto"/>
        <w:jc w:val="center"/>
        <w:rPr>
          <w:rFonts w:ascii="Times New Roman" w:hAnsi="Times New Roman"/>
          <w:b/>
          <w:sz w:val="22"/>
        </w:rPr>
      </w:pPr>
      <w:r w:rsidRPr="00035636">
        <w:rPr>
          <w:rFonts w:ascii="Times New Roman" w:hAnsi="Times New Roman"/>
          <w:b/>
          <w:sz w:val="22"/>
        </w:rPr>
        <w:t>stanowiące mienie komunalne Gminy Zławieś Wielka</w:t>
      </w:r>
    </w:p>
    <w:p w14:paraId="65C186B1" w14:textId="77777777" w:rsidR="00035636" w:rsidRPr="00035636" w:rsidRDefault="00035636" w:rsidP="00035636">
      <w:pPr>
        <w:jc w:val="center"/>
        <w:rPr>
          <w:rFonts w:ascii="Times New Roman" w:hAnsi="Times New Roman"/>
          <w:b/>
        </w:rPr>
      </w:pPr>
    </w:p>
    <w:p w14:paraId="4C591987" w14:textId="77777777" w:rsidR="00035636" w:rsidRPr="00035636" w:rsidRDefault="00035636" w:rsidP="00035636">
      <w:pPr>
        <w:jc w:val="both"/>
        <w:rPr>
          <w:rFonts w:ascii="Times New Roman" w:hAnsi="Times New Roman"/>
        </w:rPr>
      </w:pPr>
    </w:p>
    <w:p w14:paraId="11353918" w14:textId="77777777" w:rsidR="00035636" w:rsidRPr="00035636" w:rsidRDefault="00035636" w:rsidP="00035636">
      <w:pPr>
        <w:spacing w:line="276" w:lineRule="auto"/>
        <w:jc w:val="both"/>
        <w:rPr>
          <w:rFonts w:ascii="Times New Roman" w:hAnsi="Times New Roman"/>
          <w:sz w:val="22"/>
          <w:szCs w:val="24"/>
        </w:rPr>
      </w:pPr>
      <w:r w:rsidRPr="00035636">
        <w:rPr>
          <w:rFonts w:ascii="Times New Roman" w:hAnsi="Times New Roman"/>
          <w:sz w:val="22"/>
          <w:szCs w:val="24"/>
        </w:rPr>
        <w:t>Na podstawie art. 30 ust. 2 pkt. 3 ustawy z dnia 8 marca 1990 r. o samorządzie gminnym (t.j. Dz. U. z</w:t>
      </w:r>
      <w:r>
        <w:rPr>
          <w:rFonts w:ascii="Times New Roman" w:hAnsi="Times New Roman"/>
          <w:sz w:val="22"/>
          <w:szCs w:val="24"/>
        </w:rPr>
        <w:t> </w:t>
      </w:r>
      <w:r w:rsidRPr="00035636">
        <w:rPr>
          <w:rFonts w:ascii="Times New Roman" w:hAnsi="Times New Roman"/>
          <w:sz w:val="22"/>
          <w:szCs w:val="24"/>
        </w:rPr>
        <w:t>2024 r. poz. 1465 z późn. zm.) oraz art. 13 ust. 1, art. 25 ust. 1 ustawy z dnia 21 sierpnia 1997 r. o gospodarce nieruchomościami (t.j. Dz. U. z 2024 r. poz. 1145 z późn. zm.).</w:t>
      </w:r>
    </w:p>
    <w:p w14:paraId="41DC1A85" w14:textId="77777777" w:rsidR="00035636" w:rsidRPr="00035636" w:rsidRDefault="00035636" w:rsidP="00035636">
      <w:pPr>
        <w:spacing w:line="276" w:lineRule="auto"/>
        <w:jc w:val="both"/>
        <w:rPr>
          <w:rFonts w:ascii="Times New Roman" w:hAnsi="Times New Roman"/>
          <w:sz w:val="18"/>
        </w:rPr>
      </w:pPr>
    </w:p>
    <w:p w14:paraId="33F24120" w14:textId="77777777" w:rsidR="00AF0514" w:rsidRDefault="00035636" w:rsidP="00035636">
      <w:pPr>
        <w:spacing w:line="276" w:lineRule="auto"/>
        <w:jc w:val="both"/>
        <w:rPr>
          <w:rFonts w:ascii="Times New Roman" w:hAnsi="Times New Roman"/>
          <w:sz w:val="22"/>
        </w:rPr>
      </w:pPr>
      <w:r w:rsidRPr="00035636">
        <w:rPr>
          <w:rFonts w:ascii="Times New Roman" w:hAnsi="Times New Roman"/>
          <w:sz w:val="22"/>
        </w:rPr>
        <w:t>§1.</w:t>
      </w:r>
      <w:r w:rsidR="00AF0514">
        <w:rPr>
          <w:rFonts w:ascii="Times New Roman" w:hAnsi="Times New Roman"/>
          <w:sz w:val="22"/>
        </w:rPr>
        <w:t xml:space="preserve">    Ustala się </w:t>
      </w:r>
      <w:r w:rsidR="00AF0514" w:rsidRPr="00035636">
        <w:rPr>
          <w:rFonts w:ascii="Times New Roman" w:hAnsi="Times New Roman"/>
          <w:sz w:val="22"/>
        </w:rPr>
        <w:t>minimalną roczną stawkę czynszu za dzierżawę gruntów komunalnych</w:t>
      </w:r>
      <w:r w:rsidR="00AF0514">
        <w:rPr>
          <w:rFonts w:ascii="Times New Roman" w:hAnsi="Times New Roman"/>
          <w:sz w:val="22"/>
        </w:rPr>
        <w:t xml:space="preserve"> w wysokości</w:t>
      </w:r>
      <w:r w:rsidR="00F262B3">
        <w:rPr>
          <w:rFonts w:ascii="Times New Roman" w:hAnsi="Times New Roman"/>
          <w:sz w:val="22"/>
        </w:rPr>
        <w:t xml:space="preserve"> 0,50</w:t>
      </w:r>
      <w:r w:rsidR="008A20CA" w:rsidRPr="008A20CA">
        <w:rPr>
          <w:rFonts w:ascii="Times New Roman" w:hAnsi="Times New Roman"/>
          <w:sz w:val="22"/>
          <w:szCs w:val="22"/>
        </w:rPr>
        <w:t xml:space="preserve"> </w:t>
      </w:r>
      <w:r w:rsidR="008A20CA">
        <w:rPr>
          <w:rFonts w:ascii="Times New Roman" w:hAnsi="Times New Roman"/>
          <w:sz w:val="22"/>
          <w:szCs w:val="22"/>
        </w:rPr>
        <w:t>zł/m</w:t>
      </w:r>
      <w:r w:rsidR="008A20CA">
        <w:rPr>
          <w:rFonts w:ascii="Times New Roman" w:hAnsi="Times New Roman"/>
          <w:sz w:val="22"/>
          <w:szCs w:val="22"/>
          <w:vertAlign w:val="superscript"/>
        </w:rPr>
        <w:t>2</w:t>
      </w:r>
    </w:p>
    <w:p w14:paraId="6FB9362C" w14:textId="77777777" w:rsidR="00035636" w:rsidRPr="00035636" w:rsidRDefault="00AF0514" w:rsidP="00035636">
      <w:pPr>
        <w:spacing w:line="276" w:lineRule="auto"/>
        <w:jc w:val="both"/>
        <w:rPr>
          <w:rFonts w:ascii="Times New Roman" w:hAnsi="Times New Roman"/>
          <w:sz w:val="22"/>
        </w:rPr>
      </w:pPr>
      <w:r w:rsidRPr="00035636">
        <w:rPr>
          <w:rFonts w:ascii="Times New Roman" w:hAnsi="Times New Roman"/>
          <w:sz w:val="22"/>
        </w:rPr>
        <w:t>§</w:t>
      </w:r>
      <w:r>
        <w:rPr>
          <w:rFonts w:ascii="Times New Roman" w:hAnsi="Times New Roman"/>
          <w:sz w:val="22"/>
        </w:rPr>
        <w:t>2</w:t>
      </w:r>
      <w:r w:rsidRPr="00035636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</w:t>
      </w:r>
      <w:r w:rsidR="00035636" w:rsidRPr="00035636">
        <w:rPr>
          <w:rFonts w:ascii="Times New Roman" w:hAnsi="Times New Roman"/>
          <w:sz w:val="22"/>
        </w:rPr>
        <w:t>Ustala się minimalną roczną stawkę czynszu za dzierżawę gruntów komunalnych wykorzystywanych na cele rolne, odpowiadające przelicznikom dt żyta za 1 ha gruntu, następująco:</w:t>
      </w:r>
    </w:p>
    <w:p w14:paraId="2F60361D" w14:textId="77777777" w:rsidR="00035636" w:rsidRDefault="00035636" w:rsidP="00035636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1908C164" w14:textId="77777777" w:rsidR="00035636" w:rsidRDefault="00AF0514" w:rsidP="00035636">
      <w:pPr>
        <w:spacing w:line="276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="00035636">
        <w:rPr>
          <w:rFonts w:ascii="Times New Roman" w:hAnsi="Times New Roman"/>
          <w:sz w:val="22"/>
        </w:rPr>
        <w:t xml:space="preserve">. Grunty orne: </w:t>
      </w:r>
    </w:p>
    <w:p w14:paraId="7FEFDE69" w14:textId="77777777" w:rsidR="00035636" w:rsidRDefault="00035636" w:rsidP="00035636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30344E1E" w14:textId="77777777" w:rsidR="00035636" w:rsidRDefault="00035636" w:rsidP="000356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2"/>
        </w:rPr>
        <w:t>Rola klasy I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F262B3">
        <w:rPr>
          <w:rFonts w:ascii="Times New Roman" w:hAnsi="Times New Roman"/>
          <w:sz w:val="22"/>
        </w:rPr>
        <w:t>7,0</w:t>
      </w:r>
      <w:r>
        <w:rPr>
          <w:rFonts w:ascii="Times New Roman" w:hAnsi="Times New Roman"/>
          <w:sz w:val="22"/>
        </w:rPr>
        <w:t xml:space="preserve"> dt żyta/ha rocznie</w:t>
      </w:r>
    </w:p>
    <w:p w14:paraId="61A5A4FF" w14:textId="77777777" w:rsidR="00035636" w:rsidRDefault="00035636" w:rsidP="000356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2"/>
        </w:rPr>
        <w:t>Rola klasy II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F262B3">
        <w:rPr>
          <w:rFonts w:ascii="Times New Roman" w:hAnsi="Times New Roman"/>
          <w:sz w:val="22"/>
        </w:rPr>
        <w:t>6,5</w:t>
      </w:r>
      <w:r>
        <w:rPr>
          <w:rFonts w:ascii="Times New Roman" w:hAnsi="Times New Roman"/>
          <w:sz w:val="22"/>
        </w:rPr>
        <w:t xml:space="preserve"> dt żyta/ha rocznie</w:t>
      </w:r>
    </w:p>
    <w:p w14:paraId="2AB7AB25" w14:textId="77777777" w:rsidR="00035636" w:rsidRDefault="00035636" w:rsidP="000356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2"/>
        </w:rPr>
        <w:t>Rola klasy IIIa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F262B3">
        <w:rPr>
          <w:rFonts w:ascii="Times New Roman" w:hAnsi="Times New Roman"/>
          <w:sz w:val="22"/>
        </w:rPr>
        <w:t>6,0</w:t>
      </w:r>
      <w:r>
        <w:rPr>
          <w:rFonts w:ascii="Times New Roman" w:hAnsi="Times New Roman"/>
          <w:sz w:val="22"/>
        </w:rPr>
        <w:t xml:space="preserve"> dt żyta/ha rocznie</w:t>
      </w:r>
    </w:p>
    <w:p w14:paraId="632D827B" w14:textId="77777777" w:rsidR="00035636" w:rsidRDefault="00035636" w:rsidP="000356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Rola klasy IIIb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- </w:t>
      </w:r>
      <w:r w:rsidR="00F262B3">
        <w:rPr>
          <w:rFonts w:ascii="Times New Roman" w:hAnsi="Times New Roman"/>
          <w:sz w:val="22"/>
          <w:szCs w:val="22"/>
        </w:rPr>
        <w:t>5,5</w:t>
      </w:r>
      <w:r>
        <w:rPr>
          <w:rFonts w:ascii="Times New Roman" w:hAnsi="Times New Roman"/>
          <w:sz w:val="22"/>
          <w:szCs w:val="22"/>
        </w:rPr>
        <w:t xml:space="preserve"> dt żyta/ha rocznie</w:t>
      </w:r>
    </w:p>
    <w:p w14:paraId="63F392EE" w14:textId="77777777" w:rsidR="00035636" w:rsidRDefault="00035636" w:rsidP="000356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Rola klasy IVa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- </w:t>
      </w:r>
      <w:r w:rsidR="00F262B3">
        <w:rPr>
          <w:rFonts w:ascii="Times New Roman" w:hAnsi="Times New Roman"/>
          <w:sz w:val="22"/>
          <w:szCs w:val="22"/>
        </w:rPr>
        <w:t>5,0</w:t>
      </w:r>
      <w:r>
        <w:rPr>
          <w:rFonts w:ascii="Times New Roman" w:hAnsi="Times New Roman"/>
          <w:sz w:val="22"/>
          <w:szCs w:val="22"/>
        </w:rPr>
        <w:t xml:space="preserve"> dt żyta/ha rocznie</w:t>
      </w:r>
    </w:p>
    <w:p w14:paraId="1258A408" w14:textId="77777777" w:rsidR="00035636" w:rsidRDefault="00035636" w:rsidP="000356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Rola klasy IVb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- </w:t>
      </w:r>
      <w:r w:rsidR="00F262B3">
        <w:rPr>
          <w:rFonts w:ascii="Times New Roman" w:hAnsi="Times New Roman"/>
          <w:sz w:val="22"/>
          <w:szCs w:val="22"/>
        </w:rPr>
        <w:t>4,5</w:t>
      </w:r>
      <w:r>
        <w:rPr>
          <w:rFonts w:ascii="Times New Roman" w:hAnsi="Times New Roman"/>
          <w:sz w:val="22"/>
          <w:szCs w:val="22"/>
        </w:rPr>
        <w:t xml:space="preserve"> dt żyta/ha rocznie</w:t>
      </w:r>
    </w:p>
    <w:p w14:paraId="6D998C23" w14:textId="77777777" w:rsidR="00035636" w:rsidRDefault="00035636" w:rsidP="000356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Rola klasy V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- </w:t>
      </w:r>
      <w:r w:rsidR="00F262B3">
        <w:rPr>
          <w:rFonts w:ascii="Times New Roman" w:hAnsi="Times New Roman"/>
          <w:sz w:val="22"/>
          <w:szCs w:val="22"/>
        </w:rPr>
        <w:t>4,0</w:t>
      </w:r>
      <w:r>
        <w:rPr>
          <w:rFonts w:ascii="Times New Roman" w:hAnsi="Times New Roman"/>
          <w:sz w:val="22"/>
          <w:szCs w:val="22"/>
        </w:rPr>
        <w:t xml:space="preserve"> dt żyta/ha rocznie</w:t>
      </w:r>
    </w:p>
    <w:p w14:paraId="36A214A0" w14:textId="77777777" w:rsidR="00035636" w:rsidRDefault="00035636" w:rsidP="00035636">
      <w:pPr>
        <w:pStyle w:val="Akapitzlist"/>
        <w:spacing w:line="276" w:lineRule="auto"/>
        <w:ind w:left="774"/>
        <w:jc w:val="both"/>
        <w:rPr>
          <w:rFonts w:ascii="Times New Roman" w:hAnsi="Times New Roman"/>
          <w:sz w:val="22"/>
        </w:rPr>
      </w:pPr>
    </w:p>
    <w:p w14:paraId="02FE05FC" w14:textId="77777777" w:rsidR="00035636" w:rsidRDefault="00AF0514" w:rsidP="00035636">
      <w:pPr>
        <w:spacing w:line="276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="00035636">
        <w:rPr>
          <w:rFonts w:ascii="Times New Roman" w:hAnsi="Times New Roman"/>
          <w:sz w:val="22"/>
        </w:rPr>
        <w:t>. Łąki trwałe, pastwiska trwałe:</w:t>
      </w:r>
    </w:p>
    <w:p w14:paraId="66384F70" w14:textId="77777777" w:rsidR="00035636" w:rsidRDefault="00035636" w:rsidP="00035636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194C730E" w14:textId="77777777" w:rsidR="00035636" w:rsidRDefault="00035636" w:rsidP="0003563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2"/>
        </w:rPr>
        <w:t>Łąka i pastwisko klasy I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F262B3">
        <w:rPr>
          <w:rFonts w:ascii="Times New Roman" w:hAnsi="Times New Roman"/>
          <w:sz w:val="22"/>
        </w:rPr>
        <w:t>5,5</w:t>
      </w:r>
      <w:r>
        <w:rPr>
          <w:rFonts w:ascii="Times New Roman" w:hAnsi="Times New Roman"/>
          <w:sz w:val="22"/>
        </w:rPr>
        <w:t xml:space="preserve"> dt żyta/ha rocznie</w:t>
      </w:r>
    </w:p>
    <w:p w14:paraId="24E691C4" w14:textId="77777777" w:rsidR="00035636" w:rsidRDefault="00035636" w:rsidP="0003563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2"/>
        </w:rPr>
        <w:t>Łąka i pastwisko klasy II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F262B3">
        <w:rPr>
          <w:rFonts w:ascii="Times New Roman" w:hAnsi="Times New Roman"/>
          <w:sz w:val="22"/>
        </w:rPr>
        <w:t>5,0</w:t>
      </w:r>
      <w:r>
        <w:rPr>
          <w:rFonts w:ascii="Times New Roman" w:hAnsi="Times New Roman"/>
          <w:sz w:val="22"/>
        </w:rPr>
        <w:t xml:space="preserve"> dt żyta/ha rocznie</w:t>
      </w:r>
    </w:p>
    <w:p w14:paraId="3C72D017" w14:textId="77777777" w:rsidR="00035636" w:rsidRDefault="00035636" w:rsidP="0003563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2"/>
        </w:rPr>
        <w:t>Łąka i pastwisko klasy III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F262B3">
        <w:rPr>
          <w:rFonts w:ascii="Times New Roman" w:hAnsi="Times New Roman"/>
          <w:sz w:val="22"/>
        </w:rPr>
        <w:t>4,5</w:t>
      </w:r>
      <w:r>
        <w:rPr>
          <w:rFonts w:ascii="Times New Roman" w:hAnsi="Times New Roman"/>
          <w:sz w:val="22"/>
        </w:rPr>
        <w:t xml:space="preserve"> dt żyta/ha rocznie</w:t>
      </w:r>
    </w:p>
    <w:p w14:paraId="1BA5CB90" w14:textId="77777777" w:rsidR="00035636" w:rsidRDefault="00035636" w:rsidP="0003563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Łąka i pastwisko</w:t>
      </w:r>
      <w:r>
        <w:rPr>
          <w:rFonts w:ascii="Times New Roman" w:hAnsi="Times New Roman"/>
          <w:sz w:val="22"/>
          <w:szCs w:val="22"/>
        </w:rPr>
        <w:t xml:space="preserve"> klasy IV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- </w:t>
      </w:r>
      <w:r w:rsidR="00F262B3">
        <w:rPr>
          <w:rFonts w:ascii="Times New Roman" w:hAnsi="Times New Roman"/>
          <w:sz w:val="22"/>
          <w:szCs w:val="22"/>
        </w:rPr>
        <w:t>4,0</w:t>
      </w:r>
      <w:r>
        <w:rPr>
          <w:rFonts w:ascii="Times New Roman" w:hAnsi="Times New Roman"/>
          <w:sz w:val="22"/>
          <w:szCs w:val="22"/>
        </w:rPr>
        <w:t xml:space="preserve"> dt żyta/ha rocznie</w:t>
      </w:r>
    </w:p>
    <w:p w14:paraId="427F188C" w14:textId="77777777" w:rsidR="00035636" w:rsidRDefault="00035636" w:rsidP="0003563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Łąka i pastwisko</w:t>
      </w:r>
      <w:r>
        <w:rPr>
          <w:rFonts w:ascii="Times New Roman" w:hAnsi="Times New Roman"/>
          <w:sz w:val="22"/>
          <w:szCs w:val="22"/>
        </w:rPr>
        <w:t xml:space="preserve"> klasy V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- </w:t>
      </w:r>
      <w:r w:rsidR="00F262B3">
        <w:rPr>
          <w:rFonts w:ascii="Times New Roman" w:hAnsi="Times New Roman"/>
          <w:sz w:val="22"/>
          <w:szCs w:val="22"/>
        </w:rPr>
        <w:t>3,5</w:t>
      </w:r>
      <w:r>
        <w:rPr>
          <w:rFonts w:ascii="Times New Roman" w:hAnsi="Times New Roman"/>
          <w:sz w:val="22"/>
          <w:szCs w:val="22"/>
        </w:rPr>
        <w:t xml:space="preserve"> dt żyta/ha rocznie</w:t>
      </w:r>
    </w:p>
    <w:p w14:paraId="20DD8668" w14:textId="77777777" w:rsidR="00035636" w:rsidRDefault="00035636" w:rsidP="00035636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D7A0B8F" w14:textId="77777777" w:rsidR="00035636" w:rsidRDefault="00035636" w:rsidP="00035636">
      <w:pPr>
        <w:spacing w:line="276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§</w:t>
      </w:r>
      <w:r w:rsidR="00AF0514">
        <w:rPr>
          <w:rFonts w:ascii="Times New Roman" w:hAnsi="Times New Roman"/>
          <w:sz w:val="22"/>
        </w:rPr>
        <w:t>3</w:t>
      </w:r>
      <w:r w:rsidR="008A20CA">
        <w:rPr>
          <w:rFonts w:ascii="Times New Roman" w:hAnsi="Times New Roman"/>
          <w:sz w:val="22"/>
        </w:rPr>
        <w:t xml:space="preserve">. </w:t>
      </w:r>
      <w:r>
        <w:rPr>
          <w:rFonts w:ascii="Times New Roman" w:hAnsi="Times New Roman"/>
          <w:sz w:val="22"/>
        </w:rPr>
        <w:t>Ustala się minimalną roczną stawkę czynszu dzierżawnego gruntów komunalnych wykorzystywanych na:</w:t>
      </w:r>
    </w:p>
    <w:p w14:paraId="7E1A6D99" w14:textId="77777777" w:rsidR="00035636" w:rsidRDefault="00035636" w:rsidP="00035636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56EB8223" w14:textId="77777777" w:rsidR="00035636" w:rsidRPr="00035636" w:rsidRDefault="00035636" w:rsidP="008A20C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Grunty rolne wykorzystywane jako ogródki przydomowe warzywne i rekreacyjne – </w:t>
      </w:r>
      <w:r w:rsidR="00F262B3">
        <w:rPr>
          <w:rFonts w:ascii="Times New Roman" w:hAnsi="Times New Roman"/>
          <w:sz w:val="22"/>
          <w:szCs w:val="22"/>
        </w:rPr>
        <w:t>0,60</w:t>
      </w:r>
      <w:r>
        <w:rPr>
          <w:rFonts w:ascii="Times New Roman" w:hAnsi="Times New Roman"/>
          <w:sz w:val="22"/>
          <w:szCs w:val="22"/>
        </w:rPr>
        <w:t xml:space="preserve"> zł/m</w:t>
      </w:r>
      <w:r>
        <w:rPr>
          <w:rFonts w:ascii="Times New Roman" w:hAnsi="Times New Roman"/>
          <w:sz w:val="22"/>
          <w:szCs w:val="22"/>
          <w:vertAlign w:val="superscript"/>
        </w:rPr>
        <w:t>2</w:t>
      </w:r>
    </w:p>
    <w:p w14:paraId="23EC66C9" w14:textId="77777777" w:rsidR="00035636" w:rsidRDefault="00035636" w:rsidP="008A20C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Grunty wykorzystywane</w:t>
      </w:r>
      <w:r w:rsidRPr="00035636">
        <w:rPr>
          <w:rFonts w:ascii="Times New Roman" w:hAnsi="Times New Roman"/>
          <w:sz w:val="22"/>
          <w:szCs w:val="22"/>
        </w:rPr>
        <w:t xml:space="preserve"> pod nami</w:t>
      </w:r>
      <w:r>
        <w:rPr>
          <w:rFonts w:ascii="Times New Roman" w:hAnsi="Times New Roman"/>
          <w:sz w:val="22"/>
          <w:szCs w:val="22"/>
        </w:rPr>
        <w:t>oty i urządzenia</w:t>
      </w:r>
      <w:r w:rsidRPr="00035636">
        <w:rPr>
          <w:rFonts w:ascii="Times New Roman" w:hAnsi="Times New Roman"/>
          <w:sz w:val="22"/>
          <w:szCs w:val="22"/>
        </w:rPr>
        <w:t xml:space="preserve"> typu cyrk, wesołe miasteczko</w:t>
      </w:r>
      <w:r>
        <w:rPr>
          <w:rFonts w:ascii="Times New Roman" w:hAnsi="Times New Roman"/>
          <w:sz w:val="22"/>
          <w:szCs w:val="22"/>
        </w:rPr>
        <w:t xml:space="preserve"> – </w:t>
      </w:r>
      <w:r w:rsidR="006D4FBE">
        <w:rPr>
          <w:rFonts w:ascii="Times New Roman" w:hAnsi="Times New Roman"/>
          <w:sz w:val="22"/>
          <w:szCs w:val="22"/>
        </w:rPr>
        <w:t>300 zł za dobę.</w:t>
      </w:r>
    </w:p>
    <w:p w14:paraId="3F300057" w14:textId="77777777" w:rsidR="00035636" w:rsidRDefault="00035636" w:rsidP="00035636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2F89E2D9" w14:textId="77777777" w:rsidR="00035636" w:rsidRDefault="00035636" w:rsidP="00035636">
      <w:pPr>
        <w:spacing w:line="276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§</w:t>
      </w:r>
      <w:r w:rsidR="008A20CA"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>. Wartość 1 dt żyta ustala się w oparciu o komunikat Prezesa Głównego Urzędu Statystycznego w sprawie średniej ceny skupu żyta za okres 11 kwartałów poprzedzający kwartał poprzedzający rok podatkowy.</w:t>
      </w:r>
    </w:p>
    <w:p w14:paraId="57D05F1F" w14:textId="77777777" w:rsidR="00035636" w:rsidRDefault="00C579CF" w:rsidP="00035636">
      <w:pPr>
        <w:spacing w:line="276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column"/>
      </w:r>
    </w:p>
    <w:p w14:paraId="6FDDFC41" w14:textId="77777777" w:rsidR="00035636" w:rsidRDefault="00035636" w:rsidP="00035636">
      <w:pPr>
        <w:spacing w:line="276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§</w:t>
      </w:r>
      <w:r w:rsidR="008A20CA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>. Podwyżka czynszu w trakcie trwania umowy dzierżawy jest dopuszczalna raz w roku z mocą od dnia 1 stycznia w wysokości wskaźnika wzrostu cen towarów i usług konsumpcyjnych w I półroczu bieżącego w stosunku I półrocza roku poprzedzającego na podstawie komunikatu Prezesa Głównego Urzędu Statystycznego pod warunkiem pisemnego powiadomienia Dzierżawcy przez Wydzierżawiającego bez konieczności zmiany umowy.</w:t>
      </w:r>
    </w:p>
    <w:p w14:paraId="32233B35" w14:textId="77777777" w:rsidR="008A20CA" w:rsidRDefault="008A20CA" w:rsidP="00035636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0CA321D2" w14:textId="77777777" w:rsidR="00035636" w:rsidRDefault="00035636" w:rsidP="00035636">
      <w:pPr>
        <w:spacing w:line="276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§</w:t>
      </w:r>
      <w:r w:rsidR="008A20CA"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>. Roczny czynsz dzierżawny jest płatny jednorazowo do dnia 31 marca każdego roku kalendarzowego (z góry za dany rok).</w:t>
      </w:r>
    </w:p>
    <w:p w14:paraId="6955264A" w14:textId="77777777" w:rsidR="00035636" w:rsidRDefault="00035636" w:rsidP="00035636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02AADD26" w14:textId="77777777" w:rsidR="00035636" w:rsidRDefault="00035636" w:rsidP="00035636">
      <w:pPr>
        <w:spacing w:line="276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§</w:t>
      </w:r>
      <w:r w:rsidR="008A20CA"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>. W przypadku rozwiązania umowy przez dzierżawcę przed upływem terminu, na jaki została zawarta, wpłacony czynsz dzierżawny nie podlega zwrotowi.</w:t>
      </w:r>
    </w:p>
    <w:p w14:paraId="6FF29C5F" w14:textId="77777777" w:rsidR="00035636" w:rsidRDefault="00035636" w:rsidP="00035636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4965D0BD" w14:textId="77777777" w:rsidR="00035636" w:rsidRDefault="00035636" w:rsidP="00035636">
      <w:pPr>
        <w:spacing w:line="276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§</w:t>
      </w:r>
      <w:r w:rsidR="008A20CA">
        <w:rPr>
          <w:rFonts w:ascii="Times New Roman" w:hAnsi="Times New Roman"/>
          <w:sz w:val="22"/>
        </w:rPr>
        <w:t>8</w:t>
      </w:r>
      <w:r>
        <w:rPr>
          <w:rFonts w:ascii="Times New Roman" w:hAnsi="Times New Roman"/>
          <w:sz w:val="22"/>
        </w:rPr>
        <w:t>. Wykonanie zarządzenia powierza się Wójtowi Gminy Zławieś Wielka.</w:t>
      </w:r>
    </w:p>
    <w:p w14:paraId="6205C68A" w14:textId="77777777" w:rsidR="00035636" w:rsidRDefault="00035636" w:rsidP="00035636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129E7AD8" w14:textId="77777777" w:rsidR="00035636" w:rsidRDefault="00035636" w:rsidP="00035636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§</w:t>
      </w:r>
      <w:r w:rsidR="008A20CA">
        <w:rPr>
          <w:rFonts w:ascii="Times New Roman" w:hAnsi="Times New Roman"/>
          <w:sz w:val="22"/>
        </w:rPr>
        <w:t>9</w:t>
      </w:r>
      <w:r>
        <w:rPr>
          <w:rFonts w:ascii="Times New Roman" w:hAnsi="Times New Roman"/>
          <w:sz w:val="22"/>
        </w:rPr>
        <w:t>. Zarządzenie wchodzi w życie z dniem podpisania.</w:t>
      </w:r>
    </w:p>
    <w:p w14:paraId="64DB7AB9" w14:textId="77777777" w:rsidR="003F6ADA" w:rsidRDefault="003F6ADA"/>
    <w:sectPr w:rsidR="003F6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075A9"/>
    <w:multiLevelType w:val="hybridMultilevel"/>
    <w:tmpl w:val="776E34FA"/>
    <w:lvl w:ilvl="0" w:tplc="BA7215E6">
      <w:start w:val="2"/>
      <w:numFmt w:val="decimal"/>
      <w:lvlText w:val="%1.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D682599"/>
    <w:multiLevelType w:val="hybridMultilevel"/>
    <w:tmpl w:val="63BA7068"/>
    <w:lvl w:ilvl="0" w:tplc="CEB45C5A">
      <w:start w:val="1"/>
      <w:numFmt w:val="decimal"/>
      <w:lvlText w:val="%1."/>
      <w:lvlJc w:val="left"/>
      <w:pPr>
        <w:ind w:left="774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601E1B0E"/>
    <w:multiLevelType w:val="hybridMultilevel"/>
    <w:tmpl w:val="63BA7068"/>
    <w:lvl w:ilvl="0" w:tplc="CEB45C5A">
      <w:start w:val="1"/>
      <w:numFmt w:val="decimal"/>
      <w:lvlText w:val="%1."/>
      <w:lvlJc w:val="left"/>
      <w:pPr>
        <w:ind w:left="774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67F72F79"/>
    <w:multiLevelType w:val="hybridMultilevel"/>
    <w:tmpl w:val="61D8062A"/>
    <w:lvl w:ilvl="0" w:tplc="CEB45C5A">
      <w:start w:val="1"/>
      <w:numFmt w:val="decimal"/>
      <w:lvlText w:val="%1."/>
      <w:lvlJc w:val="left"/>
      <w:pPr>
        <w:ind w:left="774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num w:numId="1" w16cid:durableId="4311700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1266392">
    <w:abstractNumId w:val="2"/>
  </w:num>
  <w:num w:numId="3" w16cid:durableId="21076904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1528335">
    <w:abstractNumId w:val="0"/>
  </w:num>
  <w:num w:numId="5" w16cid:durableId="1414233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14"/>
    <w:rsid w:val="00035636"/>
    <w:rsid w:val="001C63DF"/>
    <w:rsid w:val="00336984"/>
    <w:rsid w:val="003F6ADA"/>
    <w:rsid w:val="0051685F"/>
    <w:rsid w:val="005352D7"/>
    <w:rsid w:val="00607514"/>
    <w:rsid w:val="006D4FBE"/>
    <w:rsid w:val="008A20CA"/>
    <w:rsid w:val="00AF0514"/>
    <w:rsid w:val="00C424D7"/>
    <w:rsid w:val="00C579CF"/>
    <w:rsid w:val="00D75F85"/>
    <w:rsid w:val="00F2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7CF7"/>
  <w15:chartTrackingRefBased/>
  <w15:docId w15:val="{483E7163-73C7-421F-B639-FBB8C330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63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6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69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98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1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Zarządzanie Kryzysowe</cp:lastModifiedBy>
  <cp:revision>2</cp:revision>
  <cp:lastPrinted>2025-06-06T07:20:00Z</cp:lastPrinted>
  <dcterms:created xsi:type="dcterms:W3CDTF">2025-06-16T09:16:00Z</dcterms:created>
  <dcterms:modified xsi:type="dcterms:W3CDTF">2025-06-16T09:16:00Z</dcterms:modified>
</cp:coreProperties>
</file>