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5BF2B" w14:textId="7FFD5A14" w:rsidR="00F70F20" w:rsidRPr="003D1063" w:rsidRDefault="00F70F20" w:rsidP="00F70F20">
      <w:pPr>
        <w:jc w:val="center"/>
        <w:rPr>
          <w:rFonts w:cs="Times New Roman"/>
          <w:b/>
          <w:color w:val="auto"/>
          <w:sz w:val="24"/>
          <w:szCs w:val="24"/>
        </w:rPr>
      </w:pPr>
      <w:r w:rsidRPr="003D1063">
        <w:rPr>
          <w:rFonts w:cs="Times New Roman"/>
          <w:b/>
          <w:color w:val="auto"/>
          <w:sz w:val="24"/>
          <w:szCs w:val="24"/>
        </w:rPr>
        <w:t xml:space="preserve">ZARZĄDZENIE NR </w:t>
      </w:r>
      <w:r w:rsidR="00B97192">
        <w:rPr>
          <w:rFonts w:cs="Times New Roman"/>
          <w:b/>
          <w:color w:val="auto"/>
          <w:sz w:val="24"/>
          <w:szCs w:val="24"/>
        </w:rPr>
        <w:t>20/2025</w:t>
      </w:r>
    </w:p>
    <w:p w14:paraId="7373BEA4" w14:textId="77777777" w:rsidR="00F70F20" w:rsidRPr="003D1063" w:rsidRDefault="00F70F20" w:rsidP="00F70F20">
      <w:pPr>
        <w:spacing w:after="0" w:line="240" w:lineRule="auto"/>
        <w:jc w:val="center"/>
        <w:rPr>
          <w:rFonts w:cs="Times New Roman"/>
          <w:b/>
          <w:color w:val="auto"/>
          <w:sz w:val="24"/>
          <w:szCs w:val="24"/>
        </w:rPr>
      </w:pPr>
      <w:r w:rsidRPr="003D1063">
        <w:rPr>
          <w:rFonts w:cs="Times New Roman"/>
          <w:b/>
          <w:color w:val="auto"/>
          <w:sz w:val="24"/>
          <w:szCs w:val="24"/>
        </w:rPr>
        <w:t>Wójta Gminy Zławieś Wielka</w:t>
      </w:r>
    </w:p>
    <w:p w14:paraId="3A659A9B" w14:textId="07B6FEE9" w:rsidR="00F70F20" w:rsidRPr="003D1063" w:rsidRDefault="00F70F20" w:rsidP="00F70F20">
      <w:pPr>
        <w:spacing w:after="0" w:line="240" w:lineRule="auto"/>
        <w:jc w:val="center"/>
        <w:rPr>
          <w:rFonts w:cs="Times New Roman"/>
          <w:b/>
          <w:color w:val="auto"/>
          <w:sz w:val="24"/>
          <w:szCs w:val="24"/>
        </w:rPr>
      </w:pPr>
      <w:r w:rsidRPr="003D1063">
        <w:rPr>
          <w:rFonts w:cs="Times New Roman"/>
          <w:b/>
          <w:color w:val="auto"/>
          <w:sz w:val="24"/>
          <w:szCs w:val="24"/>
        </w:rPr>
        <w:t xml:space="preserve">z dnia </w:t>
      </w:r>
      <w:r w:rsidR="008474DF" w:rsidRPr="003D1063">
        <w:rPr>
          <w:rFonts w:cs="Times New Roman"/>
          <w:b/>
          <w:color w:val="auto"/>
          <w:sz w:val="24"/>
          <w:szCs w:val="24"/>
        </w:rPr>
        <w:t>28</w:t>
      </w:r>
      <w:r w:rsidRPr="003D1063">
        <w:rPr>
          <w:rFonts w:cs="Times New Roman"/>
          <w:b/>
          <w:color w:val="auto"/>
          <w:sz w:val="24"/>
          <w:szCs w:val="24"/>
        </w:rPr>
        <w:t xml:space="preserve"> marca 202</w:t>
      </w:r>
      <w:r w:rsidR="008474DF" w:rsidRPr="003D1063">
        <w:rPr>
          <w:rFonts w:cs="Times New Roman"/>
          <w:b/>
          <w:color w:val="auto"/>
          <w:sz w:val="24"/>
          <w:szCs w:val="24"/>
        </w:rPr>
        <w:t>5</w:t>
      </w:r>
      <w:r w:rsidRPr="003D1063">
        <w:rPr>
          <w:rFonts w:cs="Times New Roman"/>
          <w:b/>
          <w:color w:val="auto"/>
          <w:sz w:val="24"/>
          <w:szCs w:val="24"/>
        </w:rPr>
        <w:t xml:space="preserve"> roku</w:t>
      </w:r>
    </w:p>
    <w:p w14:paraId="66E8FE0E" w14:textId="77777777" w:rsidR="00F70F20" w:rsidRPr="003D1063" w:rsidRDefault="00F70F20" w:rsidP="00F70F20">
      <w:pPr>
        <w:jc w:val="both"/>
        <w:rPr>
          <w:rFonts w:cs="Times New Roman"/>
          <w:b/>
          <w:color w:val="auto"/>
          <w:sz w:val="24"/>
          <w:szCs w:val="24"/>
        </w:rPr>
      </w:pPr>
    </w:p>
    <w:p w14:paraId="13673F72" w14:textId="7E4737CF" w:rsidR="00F70F20" w:rsidRPr="003D1063" w:rsidRDefault="00F70F20" w:rsidP="00F70F20">
      <w:pPr>
        <w:jc w:val="both"/>
        <w:rPr>
          <w:rFonts w:cs="Times New Roman"/>
          <w:b/>
          <w:color w:val="auto"/>
          <w:sz w:val="24"/>
          <w:szCs w:val="24"/>
        </w:rPr>
      </w:pPr>
      <w:r w:rsidRPr="003D1063">
        <w:rPr>
          <w:rFonts w:cs="Times New Roman"/>
          <w:b/>
          <w:color w:val="auto"/>
          <w:sz w:val="24"/>
          <w:szCs w:val="24"/>
        </w:rPr>
        <w:t xml:space="preserve">w sprawie przyjęcia </w:t>
      </w:r>
      <w:r w:rsidR="00C912FC">
        <w:rPr>
          <w:rFonts w:cs="Times New Roman"/>
          <w:b/>
          <w:color w:val="auto"/>
          <w:sz w:val="24"/>
          <w:szCs w:val="24"/>
        </w:rPr>
        <w:t>sprawozdania</w:t>
      </w:r>
      <w:r w:rsidRPr="003D1063">
        <w:rPr>
          <w:rFonts w:cs="Times New Roman"/>
          <w:b/>
          <w:color w:val="auto"/>
          <w:sz w:val="24"/>
          <w:szCs w:val="24"/>
        </w:rPr>
        <w:t xml:space="preserve"> </w:t>
      </w:r>
      <w:r w:rsidR="008305ED">
        <w:rPr>
          <w:rFonts w:cs="Times New Roman"/>
          <w:b/>
          <w:color w:val="auto"/>
          <w:sz w:val="24"/>
          <w:szCs w:val="24"/>
        </w:rPr>
        <w:t>z wykonania</w:t>
      </w:r>
      <w:r w:rsidRPr="003D1063">
        <w:rPr>
          <w:rFonts w:cs="Times New Roman"/>
          <w:b/>
          <w:color w:val="auto"/>
          <w:sz w:val="24"/>
          <w:szCs w:val="24"/>
        </w:rPr>
        <w:t xml:space="preserve"> budżetu Gminy Zławieś Wielka za 202</w:t>
      </w:r>
      <w:r w:rsidR="008474DF" w:rsidRPr="003D1063">
        <w:rPr>
          <w:rFonts w:cs="Times New Roman"/>
          <w:b/>
          <w:color w:val="auto"/>
          <w:sz w:val="24"/>
          <w:szCs w:val="24"/>
        </w:rPr>
        <w:t>4</w:t>
      </w:r>
      <w:r w:rsidRPr="003D1063">
        <w:rPr>
          <w:rFonts w:cs="Times New Roman"/>
          <w:b/>
          <w:color w:val="auto"/>
          <w:sz w:val="24"/>
          <w:szCs w:val="24"/>
        </w:rPr>
        <w:t xml:space="preserve"> rok, </w:t>
      </w:r>
      <w:r w:rsidR="003D7C5C" w:rsidRPr="003D5984">
        <w:rPr>
          <w:rFonts w:cs="Times New Roman"/>
          <w:b/>
          <w:color w:val="auto"/>
          <w:sz w:val="22"/>
        </w:rPr>
        <w:t>sprawozda</w:t>
      </w:r>
      <w:r w:rsidR="003D7C5C">
        <w:rPr>
          <w:rFonts w:cs="Times New Roman"/>
          <w:b/>
          <w:color w:val="auto"/>
          <w:sz w:val="22"/>
        </w:rPr>
        <w:t>ń</w:t>
      </w:r>
      <w:r w:rsidR="003D7C5C" w:rsidRPr="003D5984">
        <w:rPr>
          <w:rFonts w:cs="Times New Roman"/>
          <w:b/>
          <w:color w:val="auto"/>
          <w:sz w:val="22"/>
        </w:rPr>
        <w:t xml:space="preserve"> roczn</w:t>
      </w:r>
      <w:r w:rsidR="003D7C5C">
        <w:rPr>
          <w:rFonts w:cs="Times New Roman"/>
          <w:b/>
          <w:color w:val="auto"/>
          <w:sz w:val="22"/>
        </w:rPr>
        <w:t>ych</w:t>
      </w:r>
      <w:r w:rsidR="003D7C5C" w:rsidRPr="003D5984">
        <w:rPr>
          <w:rFonts w:cs="Times New Roman"/>
          <w:b/>
          <w:color w:val="auto"/>
          <w:sz w:val="22"/>
        </w:rPr>
        <w:t xml:space="preserve"> z wykonania </w:t>
      </w:r>
      <w:r w:rsidRPr="003D1063">
        <w:rPr>
          <w:rFonts w:cs="Times New Roman"/>
          <w:b/>
          <w:color w:val="auto"/>
          <w:sz w:val="24"/>
          <w:szCs w:val="24"/>
        </w:rPr>
        <w:t>planów finansowych instytucji kultury, informacj</w:t>
      </w:r>
      <w:r w:rsidR="005F1C55">
        <w:rPr>
          <w:rFonts w:cs="Times New Roman"/>
          <w:b/>
          <w:color w:val="auto"/>
          <w:sz w:val="24"/>
          <w:szCs w:val="24"/>
        </w:rPr>
        <w:t xml:space="preserve">i </w:t>
      </w:r>
      <w:r w:rsidRPr="003D1063">
        <w:rPr>
          <w:rFonts w:cs="Times New Roman"/>
          <w:b/>
          <w:color w:val="auto"/>
          <w:sz w:val="24"/>
          <w:szCs w:val="24"/>
        </w:rPr>
        <w:t xml:space="preserve">o wykonaniu planu finansowego </w:t>
      </w:r>
      <w:r w:rsidR="00E749FE">
        <w:rPr>
          <w:rFonts w:cs="Times New Roman"/>
          <w:b/>
          <w:color w:val="auto"/>
          <w:sz w:val="24"/>
          <w:szCs w:val="24"/>
        </w:rPr>
        <w:t xml:space="preserve">rachunku </w:t>
      </w:r>
      <w:r w:rsidRPr="003D1063">
        <w:rPr>
          <w:rFonts w:cs="Times New Roman"/>
          <w:b/>
          <w:color w:val="auto"/>
          <w:sz w:val="24"/>
          <w:szCs w:val="24"/>
        </w:rPr>
        <w:t>środków z Funduszu Przeciwdziałania COVID-19, informacj</w:t>
      </w:r>
      <w:r w:rsidR="005F1C55">
        <w:rPr>
          <w:rFonts w:cs="Times New Roman"/>
          <w:b/>
          <w:color w:val="auto"/>
          <w:sz w:val="24"/>
          <w:szCs w:val="24"/>
        </w:rPr>
        <w:t>i</w:t>
      </w:r>
      <w:r w:rsidRPr="003D1063">
        <w:rPr>
          <w:rFonts w:cs="Times New Roman"/>
          <w:b/>
          <w:color w:val="auto"/>
          <w:sz w:val="24"/>
          <w:szCs w:val="24"/>
        </w:rPr>
        <w:t xml:space="preserve"> o wykonaniu planu finansowego</w:t>
      </w:r>
      <w:r w:rsidR="001C18AB">
        <w:rPr>
          <w:rFonts w:cs="Times New Roman"/>
          <w:b/>
          <w:color w:val="auto"/>
          <w:sz w:val="24"/>
          <w:szCs w:val="24"/>
        </w:rPr>
        <w:t xml:space="preserve"> rachunku</w:t>
      </w:r>
      <w:r w:rsidRPr="003D1063">
        <w:rPr>
          <w:rFonts w:cs="Times New Roman"/>
          <w:b/>
          <w:color w:val="auto"/>
          <w:sz w:val="24"/>
          <w:szCs w:val="24"/>
        </w:rPr>
        <w:t xml:space="preserve"> środków z Funduszu Pomocy oraz informacji o stanie mienia </w:t>
      </w:r>
      <w:r w:rsidR="00B97192">
        <w:rPr>
          <w:rFonts w:cs="Times New Roman"/>
          <w:b/>
          <w:color w:val="auto"/>
          <w:sz w:val="24"/>
          <w:szCs w:val="24"/>
        </w:rPr>
        <w:t>Gminy.</w:t>
      </w:r>
    </w:p>
    <w:p w14:paraId="7AF9C284" w14:textId="77777777" w:rsidR="00F70F20" w:rsidRDefault="00F70F20" w:rsidP="00F70F20">
      <w:pPr>
        <w:jc w:val="both"/>
        <w:rPr>
          <w:rFonts w:cs="Times New Roman"/>
          <w:b/>
          <w:color w:val="auto"/>
          <w:sz w:val="22"/>
        </w:rPr>
      </w:pPr>
    </w:p>
    <w:p w14:paraId="5AA83471" w14:textId="75AC94FF" w:rsidR="00F70F20" w:rsidRPr="00552A16" w:rsidRDefault="00F70F20" w:rsidP="00F70F20">
      <w:pPr>
        <w:spacing w:line="240" w:lineRule="auto"/>
        <w:jc w:val="both"/>
        <w:rPr>
          <w:rFonts w:eastAsia="Times New Roman" w:cs="Times New Roman"/>
          <w:color w:val="auto"/>
          <w:sz w:val="22"/>
          <w:lang w:eastAsia="pl-PL"/>
        </w:rPr>
      </w:pPr>
      <w:r w:rsidRPr="00552A16">
        <w:rPr>
          <w:rFonts w:cs="Times New Roman"/>
          <w:color w:val="auto"/>
          <w:sz w:val="22"/>
        </w:rPr>
        <w:tab/>
        <w:t xml:space="preserve">Na podstawie art. 267 ust. 1 ustawy z dnia 27 sierpnia 2009 r. o finansach publicznych </w:t>
      </w:r>
      <w:r w:rsidR="00AA6E27" w:rsidRPr="00552A16">
        <w:rPr>
          <w:color w:val="auto"/>
          <w:sz w:val="22"/>
        </w:rPr>
        <w:t>(Dz. U. z 2024 r. poz. 1530 z późn. zm.</w:t>
      </w:r>
      <w:r w:rsidR="00AA6E27" w:rsidRPr="00552A16">
        <w:rPr>
          <w:color w:val="auto"/>
          <w:sz w:val="22"/>
          <w:vertAlign w:val="superscript"/>
        </w:rPr>
        <w:footnoteReference w:id="1"/>
      </w:r>
      <w:r w:rsidR="00AA6E27" w:rsidRPr="00552A16">
        <w:rPr>
          <w:color w:val="auto"/>
          <w:sz w:val="22"/>
        </w:rPr>
        <w:t>)</w:t>
      </w:r>
      <w:r w:rsidRPr="00552A16">
        <w:rPr>
          <w:rFonts w:eastAsia="Times New Roman" w:cs="Times New Roman"/>
          <w:color w:val="auto"/>
          <w:sz w:val="22"/>
          <w:lang w:eastAsia="pl-PL"/>
        </w:rPr>
        <w:t xml:space="preserve"> </w:t>
      </w:r>
      <w:r w:rsidRPr="00552A16">
        <w:rPr>
          <w:rFonts w:cs="Times New Roman"/>
          <w:color w:val="auto"/>
          <w:sz w:val="22"/>
        </w:rPr>
        <w:t xml:space="preserve">oraz art. 65 ust.13 ustawy </w:t>
      </w:r>
      <w:r w:rsidR="008E2664" w:rsidRPr="008E2664">
        <w:rPr>
          <w:rFonts w:eastAsia="Times New Roman" w:cs="Times New Roman"/>
          <w:color w:val="auto"/>
          <w:sz w:val="24"/>
          <w:szCs w:val="24"/>
          <w:lang w:eastAsia="pl-PL"/>
        </w:rPr>
        <w:t xml:space="preserve">z dnia 31 marca 2020 r. </w:t>
      </w:r>
      <w:r w:rsidRPr="00552A16">
        <w:rPr>
          <w:rFonts w:cs="Times New Roman"/>
          <w:color w:val="auto"/>
          <w:sz w:val="22"/>
        </w:rPr>
        <w:t xml:space="preserve">o zmianie ustawy o szczególnych rozwiązaniach związanych z zapobieganiem, przeciwdziałaniem i zwalczaniem COVID-19, innych chorób zakaźnych oraz wywołanych nimi sytuacji kryzysowych oraz niektórych innych ustaw </w:t>
      </w:r>
      <w:r w:rsidR="003D1063" w:rsidRPr="00552A16">
        <w:rPr>
          <w:rFonts w:eastAsia="Times New Roman" w:cs="Times New Roman"/>
          <w:color w:val="auto"/>
          <w:sz w:val="22"/>
          <w:lang w:eastAsia="pl-PL"/>
        </w:rPr>
        <w:t>(Dz. U. poz. 568 z późn. zm.</w:t>
      </w:r>
      <w:r w:rsidR="003D1063" w:rsidRPr="00552A16">
        <w:rPr>
          <w:rStyle w:val="Odwoanieprzypisudolnego"/>
          <w:rFonts w:eastAsia="Times New Roman" w:cs="Times New Roman"/>
          <w:color w:val="auto"/>
          <w:sz w:val="22"/>
          <w:lang w:eastAsia="pl-PL"/>
        </w:rPr>
        <w:footnoteReference w:id="2"/>
      </w:r>
      <w:r w:rsidR="003D1063" w:rsidRPr="00552A16">
        <w:rPr>
          <w:rFonts w:eastAsia="Times New Roman" w:cs="Times New Roman"/>
          <w:color w:val="auto"/>
          <w:sz w:val="22"/>
          <w:lang w:eastAsia="pl-PL"/>
        </w:rPr>
        <w:t>)</w:t>
      </w:r>
      <w:r w:rsidRPr="00552A16">
        <w:rPr>
          <w:rFonts w:cs="Times New Roman"/>
          <w:color w:val="auto"/>
          <w:sz w:val="22"/>
        </w:rPr>
        <w:t xml:space="preserve"> oraz art. 14 ust.19 u</w:t>
      </w:r>
      <w:r w:rsidRPr="00552A16">
        <w:rPr>
          <w:rFonts w:eastAsia="Times New Roman" w:cs="Times New Roman"/>
          <w:color w:val="auto"/>
          <w:sz w:val="22"/>
          <w:lang w:eastAsia="pl-PL"/>
        </w:rPr>
        <w:t xml:space="preserve">stawy z dnia 12 marca 2022 r. o pomocy obywatelom Ukrainy w związku z konfliktem zbrojnym na terytorium tego państwa </w:t>
      </w:r>
      <w:r w:rsidR="00AA6E27" w:rsidRPr="00552A16">
        <w:rPr>
          <w:rFonts w:eastAsia="Times New Roman" w:cs="Times New Roman"/>
          <w:color w:val="auto"/>
          <w:sz w:val="22"/>
          <w:lang w:eastAsia="pl-PL"/>
        </w:rPr>
        <w:t>(Dz. U. z 2025 r. poz. 337 )</w:t>
      </w:r>
      <w:r w:rsidRPr="00552A16">
        <w:rPr>
          <w:rFonts w:eastAsia="Times New Roman" w:cs="Times New Roman"/>
          <w:color w:val="auto"/>
          <w:sz w:val="22"/>
          <w:lang w:eastAsia="pl-PL"/>
        </w:rPr>
        <w:t>.</w:t>
      </w:r>
    </w:p>
    <w:p w14:paraId="01F0C1E0" w14:textId="77777777" w:rsidR="00F70F20" w:rsidRDefault="00F70F20" w:rsidP="00F70F20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12F1C445" w14:textId="77777777" w:rsidR="008E2664" w:rsidRDefault="008E2664" w:rsidP="00F70F20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77410F24" w14:textId="77777777" w:rsidR="008E2664" w:rsidRPr="009126A1" w:rsidRDefault="008E2664" w:rsidP="00F70F20">
      <w:pPr>
        <w:shd w:val="clear" w:color="auto" w:fill="FFFFFF"/>
        <w:spacing w:after="0" w:line="240" w:lineRule="auto"/>
        <w:rPr>
          <w:rFonts w:eastAsia="Times New Roman" w:cs="Times New Roman"/>
          <w:color w:val="FF0000"/>
          <w:sz w:val="24"/>
          <w:szCs w:val="24"/>
          <w:lang w:eastAsia="pl-PL"/>
        </w:rPr>
      </w:pPr>
    </w:p>
    <w:p w14:paraId="0C4A544B" w14:textId="77777777" w:rsidR="00F70F20" w:rsidRPr="009126A1" w:rsidRDefault="00F70F20" w:rsidP="00F70F20">
      <w:pPr>
        <w:jc w:val="center"/>
        <w:rPr>
          <w:rFonts w:cs="Times New Roman"/>
          <w:b/>
          <w:color w:val="auto"/>
          <w:sz w:val="24"/>
          <w:szCs w:val="24"/>
        </w:rPr>
      </w:pPr>
      <w:r w:rsidRPr="009126A1">
        <w:rPr>
          <w:rFonts w:cs="Times New Roman"/>
          <w:b/>
          <w:color w:val="auto"/>
          <w:sz w:val="24"/>
          <w:szCs w:val="24"/>
        </w:rPr>
        <w:t>zarządzam, co następuje:</w:t>
      </w:r>
    </w:p>
    <w:p w14:paraId="1A907148" w14:textId="77777777" w:rsidR="00F70F20" w:rsidRPr="009126A1" w:rsidRDefault="00F70F20" w:rsidP="00F70F20">
      <w:pPr>
        <w:jc w:val="both"/>
        <w:rPr>
          <w:rFonts w:cs="Times New Roman"/>
          <w:b/>
          <w:color w:val="auto"/>
          <w:sz w:val="24"/>
          <w:szCs w:val="24"/>
        </w:rPr>
      </w:pPr>
    </w:p>
    <w:p w14:paraId="62658193" w14:textId="216BC70E" w:rsidR="00A954CD" w:rsidRPr="009126A1" w:rsidRDefault="00F70F20" w:rsidP="00F70F20">
      <w:pPr>
        <w:spacing w:line="240" w:lineRule="auto"/>
        <w:jc w:val="both"/>
        <w:rPr>
          <w:rFonts w:cs="Times New Roman"/>
          <w:color w:val="auto"/>
          <w:sz w:val="24"/>
          <w:szCs w:val="24"/>
        </w:rPr>
      </w:pPr>
      <w:r w:rsidRPr="009126A1">
        <w:rPr>
          <w:rFonts w:cs="Times New Roman"/>
          <w:color w:val="auto"/>
          <w:sz w:val="24"/>
          <w:szCs w:val="24"/>
        </w:rPr>
        <w:t xml:space="preserve">§ 1. </w:t>
      </w:r>
      <w:r w:rsidR="00A954CD" w:rsidRPr="009126A1">
        <w:rPr>
          <w:rFonts w:cs="Times New Roman"/>
          <w:color w:val="auto"/>
          <w:sz w:val="24"/>
          <w:szCs w:val="24"/>
        </w:rPr>
        <w:t>Wykonanie budżetu Gminy Zławieś Wielka</w:t>
      </w:r>
      <w:r w:rsidR="008474DF" w:rsidRPr="009126A1">
        <w:rPr>
          <w:rFonts w:cs="Times New Roman"/>
          <w:color w:val="auto"/>
          <w:sz w:val="24"/>
          <w:szCs w:val="24"/>
        </w:rPr>
        <w:t xml:space="preserve"> za 2024 rok</w:t>
      </w:r>
      <w:r w:rsidR="00A954CD" w:rsidRPr="009126A1">
        <w:rPr>
          <w:rFonts w:cs="Times New Roman"/>
          <w:color w:val="auto"/>
          <w:sz w:val="24"/>
          <w:szCs w:val="24"/>
        </w:rPr>
        <w:t xml:space="preserve"> p</w:t>
      </w:r>
      <w:r w:rsidRPr="009126A1">
        <w:rPr>
          <w:rFonts w:cs="Times New Roman"/>
          <w:color w:val="auto"/>
          <w:sz w:val="24"/>
          <w:szCs w:val="24"/>
        </w:rPr>
        <w:t xml:space="preserve">rzyjmuje się </w:t>
      </w:r>
      <w:r w:rsidR="00A954CD" w:rsidRPr="009126A1">
        <w:rPr>
          <w:rFonts w:cs="Times New Roman"/>
          <w:color w:val="auto"/>
          <w:sz w:val="24"/>
          <w:szCs w:val="24"/>
        </w:rPr>
        <w:t>w następujących wysokościach</w:t>
      </w:r>
      <w:r w:rsidR="008474DF" w:rsidRPr="009126A1">
        <w:rPr>
          <w:rFonts w:cs="Times New Roman"/>
          <w:color w:val="auto"/>
          <w:sz w:val="24"/>
          <w:szCs w:val="24"/>
        </w:rPr>
        <w:t>:</w:t>
      </w:r>
    </w:p>
    <w:p w14:paraId="162E73B5" w14:textId="57E4C2E1" w:rsidR="008474DF" w:rsidRPr="009126A1" w:rsidRDefault="008474DF" w:rsidP="009126A1">
      <w:pPr>
        <w:widowControl w:val="0"/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426" w:hanging="425"/>
        <w:jc w:val="both"/>
        <w:rPr>
          <w:rFonts w:cs="Times New Roman"/>
          <w:color w:val="auto"/>
          <w:sz w:val="24"/>
          <w:szCs w:val="24"/>
        </w:rPr>
      </w:pPr>
      <w:r w:rsidRPr="009126A1">
        <w:rPr>
          <w:rFonts w:cs="Times New Roman"/>
          <w:color w:val="auto"/>
          <w:sz w:val="24"/>
          <w:szCs w:val="24"/>
        </w:rPr>
        <w:t xml:space="preserve">Dochody </w:t>
      </w:r>
      <w:r w:rsidR="009126A1" w:rsidRPr="009126A1">
        <w:rPr>
          <w:rFonts w:cs="Times New Roman"/>
          <w:color w:val="auto"/>
          <w:sz w:val="24"/>
          <w:szCs w:val="24"/>
        </w:rPr>
        <w:t>ogółem</w:t>
      </w:r>
      <w:r w:rsidRPr="009126A1">
        <w:rPr>
          <w:rFonts w:cs="Times New Roman"/>
          <w:color w:val="auto"/>
          <w:sz w:val="24"/>
          <w:szCs w:val="24"/>
        </w:rPr>
        <w:t xml:space="preserve"> w wysokości 113.487.638,05 </w:t>
      </w:r>
      <w:r w:rsidR="009126A1" w:rsidRPr="009126A1">
        <w:rPr>
          <w:rFonts w:cs="Times New Roman"/>
          <w:color w:val="auto"/>
          <w:sz w:val="24"/>
          <w:szCs w:val="24"/>
        </w:rPr>
        <w:t xml:space="preserve">zł, </w:t>
      </w:r>
      <w:r w:rsidRPr="009126A1">
        <w:rPr>
          <w:rFonts w:cs="Times New Roman"/>
          <w:color w:val="auto"/>
          <w:sz w:val="24"/>
          <w:szCs w:val="24"/>
        </w:rPr>
        <w:t>z tego:</w:t>
      </w:r>
    </w:p>
    <w:p w14:paraId="131B74D6" w14:textId="77777777" w:rsidR="009126A1" w:rsidRPr="009126A1" w:rsidRDefault="009126A1" w:rsidP="009126A1">
      <w:pPr>
        <w:widowControl w:val="0"/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cs="Times New Roman"/>
          <w:color w:val="auto"/>
          <w:sz w:val="24"/>
          <w:szCs w:val="24"/>
        </w:rPr>
      </w:pPr>
    </w:p>
    <w:p w14:paraId="17D6A9BF" w14:textId="5E94F1E5" w:rsidR="008474DF" w:rsidRPr="009126A1" w:rsidRDefault="008474DF" w:rsidP="009126A1">
      <w:pPr>
        <w:widowControl w:val="0"/>
        <w:tabs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/>
        <w:ind w:left="284"/>
        <w:rPr>
          <w:rFonts w:cs="Times New Roman"/>
          <w:color w:val="auto"/>
          <w:sz w:val="24"/>
          <w:szCs w:val="24"/>
        </w:rPr>
      </w:pPr>
      <w:r w:rsidRPr="009126A1">
        <w:rPr>
          <w:rFonts w:cs="Times New Roman"/>
          <w:color w:val="auto"/>
          <w:sz w:val="24"/>
          <w:szCs w:val="24"/>
        </w:rPr>
        <w:t>1) dochody bieżące w kwocie  94.340.240,75 zł,</w:t>
      </w:r>
      <w:r w:rsidRPr="009126A1">
        <w:rPr>
          <w:rFonts w:cs="Times New Roman"/>
          <w:color w:val="auto"/>
          <w:sz w:val="24"/>
          <w:szCs w:val="24"/>
        </w:rPr>
        <w:tab/>
      </w:r>
      <w:r w:rsidRPr="009126A1">
        <w:rPr>
          <w:rFonts w:cs="Times New Roman"/>
          <w:color w:val="auto"/>
          <w:sz w:val="24"/>
          <w:szCs w:val="24"/>
        </w:rPr>
        <w:tab/>
      </w:r>
      <w:r w:rsidRPr="009126A1">
        <w:rPr>
          <w:rFonts w:cs="Times New Roman"/>
          <w:color w:val="auto"/>
          <w:sz w:val="24"/>
          <w:szCs w:val="24"/>
        </w:rPr>
        <w:tab/>
      </w:r>
      <w:r w:rsidRPr="009126A1">
        <w:rPr>
          <w:rFonts w:cs="Times New Roman"/>
          <w:color w:val="auto"/>
          <w:sz w:val="24"/>
          <w:szCs w:val="24"/>
        </w:rPr>
        <w:tab/>
      </w:r>
      <w:r w:rsidRPr="009126A1">
        <w:rPr>
          <w:rFonts w:cs="Times New Roman"/>
          <w:color w:val="auto"/>
          <w:sz w:val="24"/>
          <w:szCs w:val="24"/>
        </w:rPr>
        <w:tab/>
      </w:r>
      <w:r w:rsidRPr="009126A1">
        <w:rPr>
          <w:rFonts w:cs="Times New Roman"/>
          <w:color w:val="auto"/>
          <w:sz w:val="24"/>
          <w:szCs w:val="24"/>
        </w:rPr>
        <w:tab/>
      </w:r>
      <w:r w:rsidR="009126A1">
        <w:rPr>
          <w:rFonts w:cs="Times New Roman"/>
          <w:color w:val="auto"/>
          <w:sz w:val="24"/>
          <w:szCs w:val="24"/>
        </w:rPr>
        <w:t xml:space="preserve">             </w:t>
      </w:r>
      <w:r w:rsidRPr="009126A1">
        <w:rPr>
          <w:rFonts w:cs="Times New Roman"/>
          <w:color w:val="auto"/>
          <w:sz w:val="24"/>
          <w:szCs w:val="24"/>
        </w:rPr>
        <w:t>2) dochody majątkowe w kwocie 19.147.397,30 zł;</w:t>
      </w:r>
    </w:p>
    <w:p w14:paraId="7DDFABE3" w14:textId="77777777" w:rsidR="009126A1" w:rsidRPr="009126A1" w:rsidRDefault="009126A1" w:rsidP="009126A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6A1">
        <w:rPr>
          <w:rFonts w:ascii="Times New Roman" w:hAnsi="Times New Roman" w:cs="Times New Roman"/>
          <w:sz w:val="24"/>
          <w:szCs w:val="24"/>
        </w:rPr>
        <w:t>Wydatki ogółem w wysokości 110.833.046,75 zł, z tego:</w:t>
      </w:r>
    </w:p>
    <w:p w14:paraId="3C2AFE99" w14:textId="77777777" w:rsidR="009126A1" w:rsidRPr="009126A1" w:rsidRDefault="009126A1" w:rsidP="009126A1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C0AE00F" w14:textId="7302AC7F" w:rsidR="009126A1" w:rsidRPr="009126A1" w:rsidRDefault="009126A1" w:rsidP="009126A1">
      <w:pPr>
        <w:pStyle w:val="Akapitzlist"/>
        <w:widowControl w:val="0"/>
        <w:tabs>
          <w:tab w:val="left" w:pos="540"/>
          <w:tab w:val="left" w:pos="56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/>
        <w:ind w:left="284"/>
        <w:rPr>
          <w:rFonts w:ascii="Times New Roman" w:hAnsi="Times New Roman" w:cs="Times New Roman"/>
          <w:sz w:val="24"/>
          <w:szCs w:val="24"/>
        </w:rPr>
      </w:pPr>
      <w:r w:rsidRPr="009126A1">
        <w:rPr>
          <w:rFonts w:ascii="Times New Roman" w:hAnsi="Times New Roman" w:cs="Times New Roman"/>
          <w:sz w:val="24"/>
          <w:szCs w:val="24"/>
        </w:rPr>
        <w:t>1) wydatki bieżące w kwocie  85.026.093,06 zł,</w:t>
      </w:r>
      <w:r w:rsidRPr="009126A1">
        <w:rPr>
          <w:rFonts w:ascii="Times New Roman" w:hAnsi="Times New Roman" w:cs="Times New Roman"/>
          <w:sz w:val="24"/>
          <w:szCs w:val="24"/>
        </w:rPr>
        <w:tab/>
      </w:r>
      <w:r w:rsidRPr="009126A1">
        <w:rPr>
          <w:rFonts w:ascii="Times New Roman" w:hAnsi="Times New Roman" w:cs="Times New Roman"/>
          <w:sz w:val="24"/>
          <w:szCs w:val="24"/>
        </w:rPr>
        <w:tab/>
      </w:r>
      <w:r w:rsidRPr="009126A1">
        <w:rPr>
          <w:rFonts w:ascii="Times New Roman" w:hAnsi="Times New Roman" w:cs="Times New Roman"/>
          <w:sz w:val="24"/>
          <w:szCs w:val="24"/>
        </w:rPr>
        <w:tab/>
      </w:r>
      <w:r w:rsidRPr="009126A1">
        <w:rPr>
          <w:rFonts w:ascii="Times New Roman" w:hAnsi="Times New Roman" w:cs="Times New Roman"/>
          <w:sz w:val="24"/>
          <w:szCs w:val="24"/>
        </w:rPr>
        <w:tab/>
      </w:r>
      <w:r w:rsidRPr="009126A1">
        <w:rPr>
          <w:rFonts w:ascii="Times New Roman" w:hAnsi="Times New Roman" w:cs="Times New Roman"/>
          <w:sz w:val="24"/>
          <w:szCs w:val="24"/>
        </w:rPr>
        <w:tab/>
        <w:t xml:space="preserve">                            2) wydatki majątkowe w kwocie 25.806.953,69 zł;</w:t>
      </w:r>
    </w:p>
    <w:p w14:paraId="2BC9DE5F" w14:textId="77777777" w:rsidR="009126A1" w:rsidRPr="009126A1" w:rsidRDefault="009126A1" w:rsidP="009126A1">
      <w:pPr>
        <w:pStyle w:val="Akapitzlist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AD8B58D" w14:textId="380DBB8D" w:rsidR="009126A1" w:rsidRPr="009126A1" w:rsidRDefault="009126A1" w:rsidP="009126A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6A1">
        <w:rPr>
          <w:rFonts w:ascii="Times New Roman" w:hAnsi="Times New Roman" w:cs="Times New Roman"/>
          <w:sz w:val="24"/>
          <w:szCs w:val="24"/>
        </w:rPr>
        <w:t>Wynik budżetu w wysokości 2.654.591,30 zł</w:t>
      </w:r>
      <w:r w:rsidR="000D3F2D">
        <w:rPr>
          <w:rFonts w:ascii="Times New Roman" w:hAnsi="Times New Roman" w:cs="Times New Roman"/>
          <w:sz w:val="24"/>
          <w:szCs w:val="24"/>
        </w:rPr>
        <w:t>;</w:t>
      </w:r>
    </w:p>
    <w:p w14:paraId="3675F618" w14:textId="2C3B3C97" w:rsidR="009126A1" w:rsidRPr="009126A1" w:rsidRDefault="009126A1" w:rsidP="009126A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6A1">
        <w:rPr>
          <w:rFonts w:ascii="Times New Roman" w:hAnsi="Times New Roman" w:cs="Times New Roman"/>
          <w:sz w:val="24"/>
          <w:szCs w:val="24"/>
        </w:rPr>
        <w:t>Przychody ogółem w wysokości 7.720.417,99 zł</w:t>
      </w:r>
      <w:r w:rsidR="000D3F2D">
        <w:rPr>
          <w:rFonts w:ascii="Times New Roman" w:hAnsi="Times New Roman" w:cs="Times New Roman"/>
          <w:sz w:val="24"/>
          <w:szCs w:val="24"/>
        </w:rPr>
        <w:t>;</w:t>
      </w:r>
    </w:p>
    <w:p w14:paraId="167012AE" w14:textId="239430C2" w:rsidR="00A954CD" w:rsidRDefault="009126A1" w:rsidP="009126A1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6A1">
        <w:rPr>
          <w:rFonts w:ascii="Times New Roman" w:hAnsi="Times New Roman" w:cs="Times New Roman"/>
          <w:sz w:val="24"/>
          <w:szCs w:val="24"/>
        </w:rPr>
        <w:t>Rozchody ogółem w wysokości 1.610.900 zł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126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67DF7" w14:textId="77777777" w:rsidR="00AA6E27" w:rsidRPr="00AA6E27" w:rsidRDefault="00AA6E27" w:rsidP="00AA6E27">
      <w:pPr>
        <w:spacing w:line="240" w:lineRule="auto"/>
        <w:jc w:val="both"/>
        <w:rPr>
          <w:rFonts w:cs="Times New Roman"/>
          <w:sz w:val="24"/>
          <w:szCs w:val="24"/>
        </w:rPr>
      </w:pPr>
    </w:p>
    <w:p w14:paraId="32568BD3" w14:textId="5F4404A4" w:rsidR="00F70F20" w:rsidRPr="000368C2" w:rsidRDefault="008474DF" w:rsidP="00F70F20">
      <w:pPr>
        <w:spacing w:line="240" w:lineRule="auto"/>
        <w:jc w:val="both"/>
        <w:rPr>
          <w:rFonts w:cs="Times New Roman"/>
          <w:color w:val="auto"/>
          <w:sz w:val="24"/>
          <w:szCs w:val="24"/>
        </w:rPr>
      </w:pPr>
      <w:r w:rsidRPr="000368C2">
        <w:rPr>
          <w:rFonts w:cs="Times New Roman"/>
          <w:color w:val="auto"/>
          <w:sz w:val="24"/>
          <w:szCs w:val="24"/>
        </w:rPr>
        <w:lastRenderedPageBreak/>
        <w:t xml:space="preserve">§ 2. Przyjmuje </w:t>
      </w:r>
      <w:r w:rsidR="0065086F" w:rsidRPr="000368C2">
        <w:rPr>
          <w:rFonts w:cs="Times New Roman"/>
          <w:color w:val="auto"/>
          <w:sz w:val="24"/>
          <w:szCs w:val="24"/>
        </w:rPr>
        <w:t xml:space="preserve">się </w:t>
      </w:r>
      <w:r w:rsidR="0065086F" w:rsidRPr="000368C2">
        <w:rPr>
          <w:rFonts w:cs="Times New Roman"/>
          <w:color w:val="auto"/>
          <w:sz w:val="24"/>
          <w:szCs w:val="24"/>
        </w:rPr>
        <w:t>sprawozdani</w:t>
      </w:r>
      <w:r w:rsidR="0065086F" w:rsidRPr="000368C2">
        <w:rPr>
          <w:rFonts w:cs="Times New Roman"/>
          <w:color w:val="auto"/>
          <w:sz w:val="24"/>
          <w:szCs w:val="24"/>
        </w:rPr>
        <w:t>e</w:t>
      </w:r>
      <w:r w:rsidR="0065086F" w:rsidRPr="000368C2">
        <w:rPr>
          <w:rFonts w:cs="Times New Roman"/>
          <w:color w:val="auto"/>
          <w:sz w:val="24"/>
          <w:szCs w:val="24"/>
        </w:rPr>
        <w:t xml:space="preserve"> z wykonania budżetu Gminy Zławieś Wielka za 2024 rok, </w:t>
      </w:r>
      <w:r w:rsidR="0065086F" w:rsidRPr="000368C2">
        <w:rPr>
          <w:rFonts w:cs="Times New Roman"/>
          <w:color w:val="auto"/>
          <w:sz w:val="22"/>
        </w:rPr>
        <w:t>sprawozda</w:t>
      </w:r>
      <w:r w:rsidR="000368C2" w:rsidRPr="000368C2">
        <w:rPr>
          <w:rFonts w:cs="Times New Roman"/>
          <w:color w:val="auto"/>
          <w:sz w:val="22"/>
        </w:rPr>
        <w:t>nia</w:t>
      </w:r>
      <w:r w:rsidR="0065086F" w:rsidRPr="000368C2">
        <w:rPr>
          <w:rFonts w:cs="Times New Roman"/>
          <w:color w:val="auto"/>
          <w:sz w:val="22"/>
        </w:rPr>
        <w:t xml:space="preserve"> roczn</w:t>
      </w:r>
      <w:r w:rsidR="000368C2" w:rsidRPr="000368C2">
        <w:rPr>
          <w:rFonts w:cs="Times New Roman"/>
          <w:color w:val="auto"/>
          <w:sz w:val="22"/>
        </w:rPr>
        <w:t>e</w:t>
      </w:r>
      <w:r w:rsidR="0065086F" w:rsidRPr="000368C2">
        <w:rPr>
          <w:rFonts w:cs="Times New Roman"/>
          <w:color w:val="auto"/>
          <w:sz w:val="22"/>
        </w:rPr>
        <w:t xml:space="preserve"> z wykonania </w:t>
      </w:r>
      <w:r w:rsidR="0065086F" w:rsidRPr="000368C2">
        <w:rPr>
          <w:rFonts w:cs="Times New Roman"/>
          <w:color w:val="auto"/>
          <w:sz w:val="24"/>
          <w:szCs w:val="24"/>
        </w:rPr>
        <w:t>planów finansowych instytucji kultury, informacj</w:t>
      </w:r>
      <w:r w:rsidR="000368C2" w:rsidRPr="000368C2">
        <w:rPr>
          <w:rFonts w:cs="Times New Roman"/>
          <w:color w:val="auto"/>
          <w:sz w:val="24"/>
          <w:szCs w:val="24"/>
        </w:rPr>
        <w:t>ę</w:t>
      </w:r>
      <w:r w:rsidR="0065086F" w:rsidRPr="000368C2">
        <w:rPr>
          <w:rFonts w:cs="Times New Roman"/>
          <w:color w:val="auto"/>
          <w:sz w:val="24"/>
          <w:szCs w:val="24"/>
        </w:rPr>
        <w:t xml:space="preserve"> o wykonaniu planu finansowego rachunku środków z Funduszu Przeciwdziałania COVID-19, informacj</w:t>
      </w:r>
      <w:r w:rsidR="000368C2" w:rsidRPr="000368C2">
        <w:rPr>
          <w:rFonts w:cs="Times New Roman"/>
          <w:color w:val="auto"/>
          <w:sz w:val="24"/>
          <w:szCs w:val="24"/>
        </w:rPr>
        <w:t>ę</w:t>
      </w:r>
      <w:r w:rsidR="0065086F" w:rsidRPr="000368C2">
        <w:rPr>
          <w:rFonts w:cs="Times New Roman"/>
          <w:color w:val="auto"/>
          <w:sz w:val="24"/>
          <w:szCs w:val="24"/>
        </w:rPr>
        <w:t xml:space="preserve"> o wykonaniu planu finansowego rachunku środków z Funduszu Pomocy oraz informac</w:t>
      </w:r>
      <w:r w:rsidR="000368C2" w:rsidRPr="000368C2">
        <w:rPr>
          <w:rFonts w:cs="Times New Roman"/>
          <w:color w:val="auto"/>
          <w:sz w:val="24"/>
          <w:szCs w:val="24"/>
        </w:rPr>
        <w:t>ję</w:t>
      </w:r>
      <w:r w:rsidR="0065086F" w:rsidRPr="000368C2">
        <w:rPr>
          <w:rFonts w:cs="Times New Roman"/>
          <w:color w:val="auto"/>
          <w:sz w:val="24"/>
          <w:szCs w:val="24"/>
        </w:rPr>
        <w:t xml:space="preserve"> o stanie mienia Gminy</w:t>
      </w:r>
      <w:r w:rsidR="00F70F20" w:rsidRPr="000368C2">
        <w:rPr>
          <w:rFonts w:cs="Times New Roman"/>
          <w:color w:val="auto"/>
          <w:sz w:val="24"/>
          <w:szCs w:val="24"/>
        </w:rPr>
        <w:t>, która stanowi załącznik do niniejszego zarządzenia.</w:t>
      </w:r>
    </w:p>
    <w:p w14:paraId="3D3EDC7B" w14:textId="4C8D7473" w:rsidR="00F70F20" w:rsidRPr="009126A1" w:rsidRDefault="00F70F20" w:rsidP="00F70F20">
      <w:pPr>
        <w:spacing w:line="240" w:lineRule="auto"/>
        <w:jc w:val="both"/>
        <w:rPr>
          <w:rFonts w:cs="Times New Roman"/>
          <w:color w:val="auto"/>
          <w:sz w:val="24"/>
          <w:szCs w:val="24"/>
        </w:rPr>
      </w:pPr>
      <w:r w:rsidRPr="009126A1">
        <w:rPr>
          <w:rFonts w:cs="Times New Roman"/>
          <w:color w:val="auto"/>
          <w:sz w:val="24"/>
          <w:szCs w:val="24"/>
        </w:rPr>
        <w:t xml:space="preserve">§ </w:t>
      </w:r>
      <w:r w:rsidR="008474DF" w:rsidRPr="009126A1">
        <w:rPr>
          <w:rFonts w:cs="Times New Roman"/>
          <w:color w:val="auto"/>
          <w:sz w:val="24"/>
          <w:szCs w:val="24"/>
        </w:rPr>
        <w:t>3</w:t>
      </w:r>
      <w:r w:rsidRPr="009126A1">
        <w:rPr>
          <w:rFonts w:cs="Times New Roman"/>
          <w:color w:val="auto"/>
          <w:sz w:val="24"/>
          <w:szCs w:val="24"/>
        </w:rPr>
        <w:t xml:space="preserve">. Przedstawić informację, o której mowa w </w:t>
      </w:r>
      <w:r w:rsidR="008474DF" w:rsidRPr="009126A1">
        <w:rPr>
          <w:rFonts w:cs="Times New Roman"/>
          <w:color w:val="auto"/>
          <w:sz w:val="24"/>
          <w:szCs w:val="24"/>
        </w:rPr>
        <w:t>§ 2</w:t>
      </w:r>
      <w:r w:rsidRPr="009126A1">
        <w:rPr>
          <w:rFonts w:cs="Times New Roman"/>
          <w:color w:val="auto"/>
          <w:sz w:val="24"/>
          <w:szCs w:val="24"/>
        </w:rPr>
        <w:t xml:space="preserve"> Radzie Gminy Zławieś Wielka i przesłać Regionalnej Izbie Obrachunkowej w Bydgoszczy.</w:t>
      </w:r>
    </w:p>
    <w:p w14:paraId="2F9D2D12" w14:textId="5109FC11" w:rsidR="00F70F20" w:rsidRPr="009126A1" w:rsidRDefault="00F70F20" w:rsidP="009126A1">
      <w:pPr>
        <w:spacing w:line="240" w:lineRule="auto"/>
        <w:jc w:val="both"/>
        <w:rPr>
          <w:rFonts w:cs="Times New Roman"/>
          <w:color w:val="auto"/>
          <w:sz w:val="24"/>
          <w:szCs w:val="24"/>
        </w:rPr>
      </w:pPr>
      <w:r w:rsidRPr="009126A1">
        <w:rPr>
          <w:rFonts w:cs="Times New Roman"/>
          <w:color w:val="auto"/>
          <w:sz w:val="24"/>
          <w:szCs w:val="24"/>
        </w:rPr>
        <w:t xml:space="preserve">§ </w:t>
      </w:r>
      <w:r w:rsidR="008474DF" w:rsidRPr="009126A1">
        <w:rPr>
          <w:rFonts w:cs="Times New Roman"/>
          <w:color w:val="auto"/>
          <w:sz w:val="24"/>
          <w:szCs w:val="24"/>
        </w:rPr>
        <w:t>4</w:t>
      </w:r>
      <w:r w:rsidRPr="009126A1">
        <w:rPr>
          <w:rFonts w:cs="Times New Roman"/>
          <w:color w:val="auto"/>
          <w:sz w:val="24"/>
          <w:szCs w:val="24"/>
        </w:rPr>
        <w:t xml:space="preserve">. </w:t>
      </w:r>
      <w:r w:rsidR="008474DF" w:rsidRPr="009126A1">
        <w:rPr>
          <w:rFonts w:cs="Times New Roman"/>
          <w:color w:val="auto"/>
          <w:sz w:val="24"/>
          <w:szCs w:val="24"/>
        </w:rPr>
        <w:t>Zarządzenie wchodzi w życie z dniem podjęcia i podlega publikacji w Dzienniku Urzędowym Województwa Kujawsko - Pomorskiego.</w:t>
      </w:r>
    </w:p>
    <w:p w14:paraId="3BD6C72F" w14:textId="77777777" w:rsidR="00F70F20" w:rsidRPr="009126A1" w:rsidRDefault="00F70F20" w:rsidP="00F70F20">
      <w:pPr>
        <w:pStyle w:val="Tytu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9A42007" w14:textId="77777777" w:rsidR="00F70F20" w:rsidRPr="009126A1" w:rsidRDefault="00F70F20" w:rsidP="00F70F20">
      <w:pPr>
        <w:pStyle w:val="Tytu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DD2D030" w14:textId="77777777" w:rsidR="00315FEA" w:rsidRPr="009126A1" w:rsidRDefault="00315FEA">
      <w:pPr>
        <w:rPr>
          <w:rFonts w:cs="Times New Roman"/>
          <w:sz w:val="24"/>
          <w:szCs w:val="24"/>
        </w:rPr>
      </w:pPr>
    </w:p>
    <w:sectPr w:rsidR="00315FEA" w:rsidRPr="00912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E118D" w14:textId="77777777" w:rsidR="009B0F1F" w:rsidRDefault="009B0F1F" w:rsidP="00AA6E27">
      <w:pPr>
        <w:spacing w:after="0" w:line="240" w:lineRule="auto"/>
      </w:pPr>
      <w:r>
        <w:separator/>
      </w:r>
    </w:p>
  </w:endnote>
  <w:endnote w:type="continuationSeparator" w:id="0">
    <w:p w14:paraId="1754ABA9" w14:textId="77777777" w:rsidR="009B0F1F" w:rsidRDefault="009B0F1F" w:rsidP="00AA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A65E5" w14:textId="77777777" w:rsidR="009B0F1F" w:rsidRDefault="009B0F1F" w:rsidP="00AA6E27">
      <w:pPr>
        <w:spacing w:after="0" w:line="240" w:lineRule="auto"/>
      </w:pPr>
      <w:r>
        <w:separator/>
      </w:r>
    </w:p>
  </w:footnote>
  <w:footnote w:type="continuationSeparator" w:id="0">
    <w:p w14:paraId="71A77D74" w14:textId="77777777" w:rsidR="009B0F1F" w:rsidRDefault="009B0F1F" w:rsidP="00AA6E27">
      <w:pPr>
        <w:spacing w:after="0" w:line="240" w:lineRule="auto"/>
      </w:pPr>
      <w:r>
        <w:continuationSeparator/>
      </w:r>
    </w:p>
  </w:footnote>
  <w:footnote w:id="1">
    <w:p w14:paraId="00EF7BF9" w14:textId="410EC828" w:rsidR="00AA6E27" w:rsidRPr="003D1063" w:rsidRDefault="00AA6E27" w:rsidP="00AA6E27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3D106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D1063">
        <w:rPr>
          <w:rFonts w:ascii="Times New Roman" w:hAnsi="Times New Roman" w:cs="Times New Roman"/>
          <w:sz w:val="16"/>
          <w:szCs w:val="16"/>
        </w:rPr>
        <w:t xml:space="preserve"> Zmiana tekstu jednolitego wymienionej ustawy została ogłoszona w Dz.U. z 2024 r. poz.1572 i poz. 1717 </w:t>
      </w:r>
      <w:r w:rsidRPr="00AA6E27">
        <w:rPr>
          <w:rFonts w:ascii="Times New Roman" w:hAnsi="Times New Roman" w:cs="Times New Roman"/>
          <w:sz w:val="16"/>
          <w:szCs w:val="16"/>
        </w:rPr>
        <w:t>poz. 1756 i poz. 1907 oraz z 2025 r. poz. 39.</w:t>
      </w:r>
    </w:p>
  </w:footnote>
  <w:footnote w:id="2">
    <w:p w14:paraId="6BB0051F" w14:textId="3FC10749" w:rsidR="003D1063" w:rsidRPr="003D1063" w:rsidRDefault="003D1063" w:rsidP="003D1063">
      <w:pPr>
        <w:spacing w:line="240" w:lineRule="auto"/>
        <w:jc w:val="both"/>
        <w:rPr>
          <w:rFonts w:eastAsia="Times New Roman" w:cs="Times New Roman"/>
          <w:color w:val="auto"/>
          <w:sz w:val="16"/>
          <w:szCs w:val="16"/>
          <w:lang w:eastAsia="pl-PL"/>
        </w:rPr>
      </w:pPr>
      <w:r w:rsidRPr="003D1063">
        <w:rPr>
          <w:rStyle w:val="Odwoanieprzypisudolnego"/>
          <w:sz w:val="16"/>
          <w:szCs w:val="16"/>
        </w:rPr>
        <w:footnoteRef/>
      </w:r>
      <w:r w:rsidRPr="003D1063">
        <w:rPr>
          <w:sz w:val="16"/>
          <w:szCs w:val="16"/>
        </w:rPr>
        <w:t xml:space="preserve"> </w:t>
      </w:r>
      <w:r w:rsidRPr="003D1063">
        <w:rPr>
          <w:rFonts w:cs="Times New Roman"/>
          <w:color w:val="auto"/>
          <w:sz w:val="16"/>
          <w:szCs w:val="16"/>
        </w:rPr>
        <w:t xml:space="preserve">Zmiana tekstu jednolitego wymienionej ustawy została ogłoszona </w:t>
      </w:r>
      <w:r w:rsidRPr="003D1063">
        <w:rPr>
          <w:rFonts w:eastAsia="Times New Roman" w:cs="Times New Roman"/>
          <w:color w:val="auto"/>
          <w:sz w:val="16"/>
          <w:szCs w:val="16"/>
          <w:lang w:eastAsia="pl-PL"/>
        </w:rPr>
        <w:t>Dz. U. z 2020 r. poz. 695, poz. 1086, poz. 1262, poz. 1478, poz. 1747, poz. 2157 i poz. 2255, z 2021 r. poz. 1535 i poz. 2368, z 2022 r. poz. 64, poz. 202, poz. 1561, poz. 1692, poz. 1730, poz. 1967, poz. 2127, poz. 2236 i poz. 2687, z 2023 r. poz. 295, poz. 556, poz. 803, poz. 1641, poz. 1785 i poz. 2760 oraz z 2024 r. poz. 834, poz. 859, poz. 1089 i poz. 1831.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7BA08CF"/>
    <w:multiLevelType w:val="hybridMultilevel"/>
    <w:tmpl w:val="1FF0B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971DA"/>
    <w:multiLevelType w:val="hybridMultilevel"/>
    <w:tmpl w:val="2A345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916062">
    <w:abstractNumId w:val="2"/>
  </w:num>
  <w:num w:numId="2" w16cid:durableId="1044669825">
    <w:abstractNumId w:val="0"/>
  </w:num>
  <w:num w:numId="3" w16cid:durableId="1937205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20"/>
    <w:rsid w:val="000368C2"/>
    <w:rsid w:val="000D3F2D"/>
    <w:rsid w:val="001C18AB"/>
    <w:rsid w:val="001E2CE6"/>
    <w:rsid w:val="00315FEA"/>
    <w:rsid w:val="003D1063"/>
    <w:rsid w:val="003D5984"/>
    <w:rsid w:val="003D7C5C"/>
    <w:rsid w:val="00552A16"/>
    <w:rsid w:val="005F1C55"/>
    <w:rsid w:val="00636BFF"/>
    <w:rsid w:val="0065086F"/>
    <w:rsid w:val="00827968"/>
    <w:rsid w:val="008305ED"/>
    <w:rsid w:val="008474DF"/>
    <w:rsid w:val="008E2664"/>
    <w:rsid w:val="009126A1"/>
    <w:rsid w:val="009B0F1F"/>
    <w:rsid w:val="00A71781"/>
    <w:rsid w:val="00A954CD"/>
    <w:rsid w:val="00AA6E27"/>
    <w:rsid w:val="00B5615A"/>
    <w:rsid w:val="00B97192"/>
    <w:rsid w:val="00C912FC"/>
    <w:rsid w:val="00D03495"/>
    <w:rsid w:val="00D53441"/>
    <w:rsid w:val="00E749FE"/>
    <w:rsid w:val="00EA6A78"/>
    <w:rsid w:val="00F70F20"/>
    <w:rsid w:val="00F8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18C9"/>
  <w15:chartTrackingRefBased/>
  <w15:docId w15:val="{6749B8FE-F6A7-4A0A-9E5D-3D503581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F20"/>
    <w:pPr>
      <w:spacing w:line="276" w:lineRule="auto"/>
    </w:pPr>
    <w:rPr>
      <w:rFonts w:ascii="Times New Roman" w:hAnsi="Times New Roman"/>
      <w:color w:val="0D0D0D" w:themeColor="text1" w:themeTint="F2"/>
      <w:kern w:val="0"/>
      <w:sz w:val="2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0F2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0F2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0F2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0F2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0F2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0F2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0F2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0F2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0F2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0F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0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0F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0F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0F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0F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0F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0F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0F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0F20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F70F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0F20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70F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0F20"/>
    <w:pPr>
      <w:spacing w:before="160" w:line="259" w:lineRule="auto"/>
      <w:jc w:val="center"/>
    </w:pPr>
    <w:rPr>
      <w:rFonts w:ascii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70F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0F20"/>
    <w:pPr>
      <w:spacing w:line="259" w:lineRule="auto"/>
      <w:ind w:left="720"/>
      <w:contextualSpacing/>
    </w:pPr>
    <w:rPr>
      <w:rFonts w:asciiTheme="minorHAnsi" w:hAnsiTheme="minorHAnsi"/>
      <w:color w:val="auto"/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70F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0F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/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0F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0F20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6E27"/>
    <w:pPr>
      <w:spacing w:after="0" w:line="240" w:lineRule="auto"/>
    </w:pPr>
    <w:rPr>
      <w:rFonts w:asciiTheme="minorHAnsi" w:hAnsiTheme="minorHAnsi"/>
      <w:color w:val="auto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6E27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E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170DD-D02D-4BB4-897E-72D64324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Brzozowska</dc:creator>
  <cp:keywords/>
  <dc:description/>
  <cp:lastModifiedBy>Justyna Brzozowska</cp:lastModifiedBy>
  <cp:revision>20</cp:revision>
  <cp:lastPrinted>2025-03-28T07:20:00Z</cp:lastPrinted>
  <dcterms:created xsi:type="dcterms:W3CDTF">2025-03-26T19:11:00Z</dcterms:created>
  <dcterms:modified xsi:type="dcterms:W3CDTF">2025-03-28T09:25:00Z</dcterms:modified>
</cp:coreProperties>
</file>