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5097F" w14:textId="08AC3538" w:rsidR="00E13C36" w:rsidRPr="00926D67" w:rsidRDefault="00E13C36" w:rsidP="00E1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41B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B43FAD">
        <w:rPr>
          <w:rFonts w:ascii="Times New Roman" w:hAnsi="Times New Roman" w:cs="Times New Roman"/>
          <w:b/>
          <w:sz w:val="24"/>
          <w:szCs w:val="24"/>
        </w:rPr>
        <w:t>19</w:t>
      </w:r>
      <w:r w:rsidR="00392B4B" w:rsidRPr="00053479">
        <w:rPr>
          <w:rFonts w:ascii="Times New Roman" w:hAnsi="Times New Roman" w:cs="Times New Roman"/>
          <w:b/>
          <w:sz w:val="24"/>
          <w:szCs w:val="24"/>
        </w:rPr>
        <w:t>/</w:t>
      </w:r>
      <w:r w:rsidR="001E77FA" w:rsidRPr="00053479">
        <w:rPr>
          <w:rFonts w:ascii="Times New Roman" w:hAnsi="Times New Roman" w:cs="Times New Roman"/>
          <w:b/>
          <w:sz w:val="24"/>
          <w:szCs w:val="24"/>
        </w:rPr>
        <w:t>202</w:t>
      </w:r>
      <w:r w:rsidR="00EA646F">
        <w:rPr>
          <w:rFonts w:ascii="Times New Roman" w:hAnsi="Times New Roman" w:cs="Times New Roman"/>
          <w:b/>
          <w:sz w:val="24"/>
          <w:szCs w:val="24"/>
        </w:rPr>
        <w:t>5</w:t>
      </w:r>
    </w:p>
    <w:p w14:paraId="5569F320" w14:textId="77777777" w:rsidR="00E13C36" w:rsidRPr="00926D67" w:rsidRDefault="00E13C36" w:rsidP="00E13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67">
        <w:rPr>
          <w:rFonts w:ascii="Times New Roman" w:hAnsi="Times New Roman" w:cs="Times New Roman"/>
          <w:b/>
          <w:sz w:val="24"/>
          <w:szCs w:val="24"/>
        </w:rPr>
        <w:t>WÓJTA GMINY ZŁAWIEŚ WIELKA</w:t>
      </w:r>
    </w:p>
    <w:p w14:paraId="5CA0EFFC" w14:textId="09318C45" w:rsidR="00AC00DB" w:rsidRPr="00926D67" w:rsidRDefault="00E13C36" w:rsidP="00E13C3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6D67">
        <w:rPr>
          <w:rFonts w:ascii="Times New Roman" w:hAnsi="Times New Roman" w:cs="Times New Roman"/>
          <w:b/>
          <w:sz w:val="24"/>
          <w:szCs w:val="24"/>
        </w:rPr>
        <w:t>z dnia</w:t>
      </w:r>
      <w:r w:rsidR="00D21697" w:rsidRPr="00926D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07DD">
        <w:rPr>
          <w:rFonts w:ascii="Times New Roman" w:hAnsi="Times New Roman" w:cs="Times New Roman"/>
          <w:b/>
          <w:sz w:val="24"/>
          <w:szCs w:val="24"/>
        </w:rPr>
        <w:t>27</w:t>
      </w:r>
      <w:r w:rsidR="00EA646F">
        <w:rPr>
          <w:rFonts w:ascii="Times New Roman" w:hAnsi="Times New Roman" w:cs="Times New Roman"/>
          <w:b/>
          <w:sz w:val="24"/>
          <w:szCs w:val="24"/>
        </w:rPr>
        <w:t xml:space="preserve"> marca</w:t>
      </w:r>
      <w:r w:rsidR="001E77FA" w:rsidRPr="00926D67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A646F">
        <w:rPr>
          <w:rFonts w:ascii="Times New Roman" w:hAnsi="Times New Roman" w:cs="Times New Roman"/>
          <w:b/>
          <w:sz w:val="24"/>
          <w:szCs w:val="24"/>
        </w:rPr>
        <w:t>5</w:t>
      </w:r>
      <w:r w:rsidRPr="00926D6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25237CD3" w14:textId="77777777" w:rsidR="00271FAD" w:rsidRPr="00392B4B" w:rsidRDefault="00AC00DB" w:rsidP="00E13C36">
      <w:pPr>
        <w:spacing w:after="240" w:line="24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>w sprawie</w:t>
      </w:r>
      <w:r w:rsidRPr="00392B4B">
        <w:rPr>
          <w:rFonts w:ascii="Times New Roman" w:hAnsi="Times New Roman" w:cs="Times New Roman"/>
          <w:b/>
          <w:sz w:val="24"/>
          <w:szCs w:val="24"/>
        </w:rPr>
        <w:t xml:space="preserve"> określenia wysokości dotacji dla niepublicznych przedszkoli i niepublicznych innych form wychowania przedszkolnego prowadzonych na terenie Gminy Zławieś Wielka</w:t>
      </w:r>
    </w:p>
    <w:p w14:paraId="5D78822B" w14:textId="1C1F63E1" w:rsidR="00E50A8E" w:rsidRPr="00392B4B" w:rsidRDefault="00EB78DB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0E7A0A" w:rsidRPr="00392B4B">
        <w:rPr>
          <w:rFonts w:ascii="Times New Roman" w:hAnsi="Times New Roman" w:cs="Times New Roman"/>
          <w:sz w:val="24"/>
          <w:szCs w:val="24"/>
        </w:rPr>
        <w:t>art.</w:t>
      </w:r>
      <w:r w:rsidR="00080E02" w:rsidRPr="00392B4B">
        <w:rPr>
          <w:rFonts w:ascii="Times New Roman" w:hAnsi="Times New Roman" w:cs="Times New Roman"/>
          <w:sz w:val="24"/>
          <w:szCs w:val="24"/>
        </w:rPr>
        <w:t xml:space="preserve"> 17 ust. 3 i art. 21 ust. 3</w:t>
      </w:r>
      <w:r w:rsidR="00E50A8E" w:rsidRPr="00392B4B">
        <w:rPr>
          <w:rFonts w:ascii="Times New Roman" w:hAnsi="Times New Roman" w:cs="Times New Roman"/>
          <w:sz w:val="24"/>
          <w:szCs w:val="24"/>
        </w:rPr>
        <w:t xml:space="preserve"> ustawy z dnia </w:t>
      </w:r>
      <w:r w:rsidR="00080E02" w:rsidRPr="00392B4B">
        <w:rPr>
          <w:rFonts w:ascii="Times New Roman" w:hAnsi="Times New Roman" w:cs="Times New Roman"/>
          <w:sz w:val="24"/>
          <w:szCs w:val="24"/>
        </w:rPr>
        <w:t>27 października</w:t>
      </w:r>
      <w:r w:rsidR="00091E84" w:rsidRPr="00392B4B">
        <w:rPr>
          <w:rFonts w:ascii="Times New Roman" w:hAnsi="Times New Roman" w:cs="Times New Roman"/>
          <w:sz w:val="24"/>
          <w:szCs w:val="24"/>
        </w:rPr>
        <w:t xml:space="preserve"> </w:t>
      </w:r>
      <w:r w:rsidR="00080E02" w:rsidRPr="00392B4B">
        <w:rPr>
          <w:rFonts w:ascii="Times New Roman" w:hAnsi="Times New Roman" w:cs="Times New Roman"/>
          <w:sz w:val="24"/>
          <w:szCs w:val="24"/>
        </w:rPr>
        <w:t>2017</w:t>
      </w:r>
      <w:r w:rsidR="000E7A0A" w:rsidRPr="00392B4B">
        <w:rPr>
          <w:rFonts w:ascii="Times New Roman" w:hAnsi="Times New Roman" w:cs="Times New Roman"/>
          <w:sz w:val="24"/>
          <w:szCs w:val="24"/>
        </w:rPr>
        <w:t xml:space="preserve"> r. o </w:t>
      </w:r>
      <w:r w:rsidR="00080E02" w:rsidRPr="00392B4B">
        <w:rPr>
          <w:rFonts w:ascii="Times New Roman" w:hAnsi="Times New Roman" w:cs="Times New Roman"/>
          <w:sz w:val="24"/>
          <w:szCs w:val="24"/>
        </w:rPr>
        <w:t>finansowaniu zadań oświatowych</w:t>
      </w:r>
      <w:r w:rsidR="000E7A0A" w:rsidRPr="00392B4B">
        <w:rPr>
          <w:rFonts w:ascii="Times New Roman" w:hAnsi="Times New Roman" w:cs="Times New Roman"/>
          <w:sz w:val="24"/>
          <w:szCs w:val="24"/>
        </w:rPr>
        <w:t xml:space="preserve"> (</w:t>
      </w:r>
      <w:r w:rsidR="00AE6B52" w:rsidRPr="00392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Dz.U. </w:t>
      </w:r>
      <w:r w:rsidR="00AE6B52" w:rsidRPr="00962669">
        <w:rPr>
          <w:rFonts w:ascii="Times New Roman" w:hAnsi="Times New Roman" w:cs="Times New Roman"/>
          <w:sz w:val="24"/>
          <w:szCs w:val="24"/>
          <w:shd w:val="clear" w:color="auto" w:fill="FFFFFF"/>
        </w:rPr>
        <w:t>z 202</w:t>
      </w:r>
      <w:r w:rsidR="00962669" w:rsidRPr="00962669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080E02" w:rsidRPr="009626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r. poz. </w:t>
      </w:r>
      <w:r w:rsidR="00962669" w:rsidRPr="00962669">
        <w:rPr>
          <w:rFonts w:ascii="Times New Roman" w:hAnsi="Times New Roman" w:cs="Times New Roman"/>
          <w:sz w:val="24"/>
          <w:szCs w:val="24"/>
          <w:shd w:val="clear" w:color="auto" w:fill="FFFFFF"/>
        </w:rPr>
        <w:t>754</w:t>
      </w:r>
      <w:r w:rsidR="002F70EB" w:rsidRPr="0096266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73268B74" w14:textId="1233BA1D" w:rsidR="00EB78DB" w:rsidRPr="00392B4B" w:rsidRDefault="00E50A8E" w:rsidP="00E50A8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>zarządza się</w:t>
      </w:r>
      <w:r w:rsidR="000E7A0A" w:rsidRPr="00392B4B">
        <w:rPr>
          <w:rFonts w:ascii="Times New Roman" w:hAnsi="Times New Roman" w:cs="Times New Roman"/>
          <w:sz w:val="24"/>
          <w:szCs w:val="24"/>
        </w:rPr>
        <w:t>, co następuj</w:t>
      </w:r>
      <w:r w:rsidR="00D7262A" w:rsidRPr="00392B4B">
        <w:rPr>
          <w:rFonts w:ascii="Times New Roman" w:hAnsi="Times New Roman" w:cs="Times New Roman"/>
          <w:sz w:val="24"/>
          <w:szCs w:val="24"/>
        </w:rPr>
        <w:t>e</w:t>
      </w:r>
      <w:r w:rsidR="000E7A0A" w:rsidRPr="00392B4B">
        <w:rPr>
          <w:rFonts w:ascii="Times New Roman" w:hAnsi="Times New Roman" w:cs="Times New Roman"/>
          <w:sz w:val="24"/>
          <w:szCs w:val="24"/>
        </w:rPr>
        <w:t>:</w:t>
      </w:r>
    </w:p>
    <w:p w14:paraId="28C0C732" w14:textId="225F5555" w:rsidR="000E7A0A" w:rsidRPr="00F94511" w:rsidRDefault="00E50A8E" w:rsidP="00327833">
      <w:pPr>
        <w:pStyle w:val="Akapitzlist"/>
        <w:numPr>
          <w:ilvl w:val="0"/>
          <w:numId w:val="1"/>
        </w:numPr>
        <w:spacing w:after="120" w:line="24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D67">
        <w:rPr>
          <w:rFonts w:ascii="Times New Roman" w:hAnsi="Times New Roman" w:cs="Times New Roman"/>
          <w:sz w:val="24"/>
          <w:szCs w:val="24"/>
        </w:rPr>
        <w:t>Ustala się</w:t>
      </w:r>
      <w:r w:rsidR="002F781B" w:rsidRPr="00926D67">
        <w:rPr>
          <w:rFonts w:ascii="Times New Roman" w:hAnsi="Times New Roman" w:cs="Times New Roman"/>
          <w:sz w:val="24"/>
          <w:szCs w:val="24"/>
        </w:rPr>
        <w:t xml:space="preserve"> miesięczną </w:t>
      </w:r>
      <w:r w:rsidR="002F781B" w:rsidRPr="00392B4B">
        <w:rPr>
          <w:rFonts w:ascii="Times New Roman" w:hAnsi="Times New Roman" w:cs="Times New Roman"/>
          <w:sz w:val="24"/>
          <w:szCs w:val="24"/>
        </w:rPr>
        <w:t xml:space="preserve">kwotę dotacji z budżetu Gminy Zławieś Wielka na jednego ucznia przedszkola niepublicznego w </w:t>
      </w:r>
      <w:r w:rsidR="002F781B" w:rsidRPr="00F94511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F94511" w:rsidRPr="00F94511">
        <w:rPr>
          <w:rFonts w:ascii="Times New Roman" w:hAnsi="Times New Roman" w:cs="Times New Roman"/>
          <w:sz w:val="24"/>
          <w:szCs w:val="24"/>
        </w:rPr>
        <w:t>1.320,27</w:t>
      </w:r>
      <w:r w:rsidRPr="00F94511">
        <w:rPr>
          <w:rFonts w:ascii="Times New Roman" w:hAnsi="Times New Roman" w:cs="Times New Roman"/>
          <w:sz w:val="24"/>
          <w:szCs w:val="24"/>
        </w:rPr>
        <w:t xml:space="preserve"> zł</w:t>
      </w:r>
      <w:r w:rsidR="00A17176" w:rsidRPr="00F94511">
        <w:rPr>
          <w:rFonts w:ascii="Times New Roman" w:hAnsi="Times New Roman" w:cs="Times New Roman"/>
          <w:sz w:val="24"/>
          <w:szCs w:val="24"/>
        </w:rPr>
        <w:t>.</w:t>
      </w:r>
    </w:p>
    <w:p w14:paraId="06A68BEE" w14:textId="01400F47" w:rsidR="002F781B" w:rsidRPr="00F94511" w:rsidRDefault="00E50A8E" w:rsidP="00327833">
      <w:pPr>
        <w:pStyle w:val="Akapitzlist"/>
        <w:numPr>
          <w:ilvl w:val="0"/>
          <w:numId w:val="1"/>
        </w:numPr>
        <w:spacing w:after="120" w:line="24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511">
        <w:rPr>
          <w:rFonts w:ascii="Times New Roman" w:hAnsi="Times New Roman" w:cs="Times New Roman"/>
          <w:sz w:val="24"/>
          <w:szCs w:val="24"/>
        </w:rPr>
        <w:t>Ustala się</w:t>
      </w:r>
      <w:r w:rsidR="002F781B" w:rsidRPr="00F94511">
        <w:rPr>
          <w:rFonts w:ascii="Times New Roman" w:hAnsi="Times New Roman" w:cs="Times New Roman"/>
          <w:sz w:val="24"/>
          <w:szCs w:val="24"/>
        </w:rPr>
        <w:t xml:space="preserve"> miesięczną kwotę dotacji z budżetu Gminy Zławieś Wielka na jednego ucznia niepublicznej innej formy wychowania przedszkolnego w wysokości</w:t>
      </w:r>
      <w:r w:rsidR="00623D48" w:rsidRPr="00F94511">
        <w:rPr>
          <w:rFonts w:ascii="Times New Roman" w:hAnsi="Times New Roman" w:cs="Times New Roman"/>
          <w:sz w:val="24"/>
          <w:szCs w:val="24"/>
        </w:rPr>
        <w:t xml:space="preserve"> </w:t>
      </w:r>
      <w:r w:rsidR="00F94511" w:rsidRPr="00F94511">
        <w:rPr>
          <w:rFonts w:ascii="Times New Roman" w:hAnsi="Times New Roman" w:cs="Times New Roman"/>
          <w:sz w:val="24"/>
          <w:szCs w:val="24"/>
        </w:rPr>
        <w:t>704,14</w:t>
      </w:r>
      <w:r w:rsidR="00A17176" w:rsidRPr="00F94511">
        <w:rPr>
          <w:rFonts w:ascii="Times New Roman" w:hAnsi="Times New Roman" w:cs="Times New Roman"/>
          <w:sz w:val="24"/>
          <w:szCs w:val="24"/>
        </w:rPr>
        <w:t xml:space="preserve"> zł</w:t>
      </w:r>
      <w:r w:rsidR="00D07C37" w:rsidRPr="00F94511">
        <w:rPr>
          <w:rFonts w:ascii="Times New Roman" w:hAnsi="Times New Roman" w:cs="Times New Roman"/>
          <w:sz w:val="24"/>
          <w:szCs w:val="24"/>
        </w:rPr>
        <w:t>.</w:t>
      </w:r>
    </w:p>
    <w:p w14:paraId="3E52D6DE" w14:textId="7A3E95A0" w:rsidR="00A14E92" w:rsidRPr="00392B4B" w:rsidRDefault="00050578" w:rsidP="00327833">
      <w:pPr>
        <w:pStyle w:val="Akapitzlist"/>
        <w:numPr>
          <w:ilvl w:val="0"/>
          <w:numId w:val="1"/>
        </w:numPr>
        <w:spacing w:after="120" w:line="24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 xml:space="preserve">Traci moc Zarządzenie nr </w:t>
      </w:r>
      <w:r w:rsidR="00EA646F">
        <w:rPr>
          <w:rFonts w:ascii="Times New Roman" w:hAnsi="Times New Roman" w:cs="Times New Roman"/>
          <w:sz w:val="24"/>
          <w:szCs w:val="24"/>
        </w:rPr>
        <w:t>79</w:t>
      </w:r>
      <w:r w:rsidR="00BD6DB8" w:rsidRPr="00392B4B">
        <w:rPr>
          <w:rFonts w:ascii="Times New Roman" w:hAnsi="Times New Roman" w:cs="Times New Roman"/>
          <w:sz w:val="24"/>
          <w:szCs w:val="24"/>
        </w:rPr>
        <w:t>/202</w:t>
      </w:r>
      <w:r w:rsidR="00926D67">
        <w:rPr>
          <w:rFonts w:ascii="Times New Roman" w:hAnsi="Times New Roman" w:cs="Times New Roman"/>
          <w:sz w:val="24"/>
          <w:szCs w:val="24"/>
        </w:rPr>
        <w:t>4</w:t>
      </w:r>
      <w:r w:rsidR="00A14E92" w:rsidRPr="00392B4B">
        <w:rPr>
          <w:rFonts w:ascii="Times New Roman" w:hAnsi="Times New Roman" w:cs="Times New Roman"/>
          <w:sz w:val="24"/>
          <w:szCs w:val="24"/>
        </w:rPr>
        <w:t xml:space="preserve"> Wójta Gminy </w:t>
      </w:r>
      <w:r w:rsidR="00ED3360" w:rsidRPr="00392B4B">
        <w:rPr>
          <w:rFonts w:ascii="Times New Roman" w:hAnsi="Times New Roman" w:cs="Times New Roman"/>
          <w:sz w:val="24"/>
          <w:szCs w:val="24"/>
        </w:rPr>
        <w:t xml:space="preserve">Zławieś Wielka z dnia </w:t>
      </w:r>
      <w:r w:rsidR="00EA646F">
        <w:rPr>
          <w:rFonts w:ascii="Times New Roman" w:hAnsi="Times New Roman" w:cs="Times New Roman"/>
          <w:sz w:val="24"/>
          <w:szCs w:val="24"/>
        </w:rPr>
        <w:t>31 października</w:t>
      </w:r>
      <w:r w:rsidR="00623D48" w:rsidRPr="00392B4B">
        <w:rPr>
          <w:rFonts w:ascii="Times New Roman" w:hAnsi="Times New Roman" w:cs="Times New Roman"/>
          <w:sz w:val="24"/>
          <w:szCs w:val="24"/>
        </w:rPr>
        <w:t xml:space="preserve"> </w:t>
      </w:r>
      <w:r w:rsidR="00BD6DB8" w:rsidRPr="00392B4B">
        <w:rPr>
          <w:rFonts w:ascii="Times New Roman" w:hAnsi="Times New Roman" w:cs="Times New Roman"/>
          <w:sz w:val="24"/>
          <w:szCs w:val="24"/>
        </w:rPr>
        <w:t>202</w:t>
      </w:r>
      <w:r w:rsidR="00926D67">
        <w:rPr>
          <w:rFonts w:ascii="Times New Roman" w:hAnsi="Times New Roman" w:cs="Times New Roman"/>
          <w:sz w:val="24"/>
          <w:szCs w:val="24"/>
        </w:rPr>
        <w:t>4</w:t>
      </w:r>
      <w:r w:rsidR="00A14E92" w:rsidRPr="00392B4B">
        <w:rPr>
          <w:rFonts w:ascii="Times New Roman" w:hAnsi="Times New Roman" w:cs="Times New Roman"/>
          <w:sz w:val="24"/>
          <w:szCs w:val="24"/>
        </w:rPr>
        <w:t xml:space="preserve"> r</w:t>
      </w:r>
      <w:r w:rsidR="0056622A" w:rsidRPr="00392B4B">
        <w:rPr>
          <w:rFonts w:ascii="Times New Roman" w:hAnsi="Times New Roman" w:cs="Times New Roman"/>
          <w:sz w:val="24"/>
          <w:szCs w:val="24"/>
        </w:rPr>
        <w:t>.</w:t>
      </w:r>
      <w:r w:rsidR="00E50A8E" w:rsidRPr="00392B4B">
        <w:rPr>
          <w:rFonts w:ascii="Times New Roman" w:hAnsi="Times New Roman" w:cs="Times New Roman"/>
          <w:sz w:val="24"/>
          <w:szCs w:val="24"/>
        </w:rPr>
        <w:t xml:space="preserve"> w sprawie </w:t>
      </w:r>
      <w:r w:rsidR="0056622A" w:rsidRPr="00392B4B">
        <w:rPr>
          <w:rFonts w:ascii="Times New Roman" w:hAnsi="Times New Roman" w:cs="Times New Roman"/>
          <w:sz w:val="24"/>
          <w:szCs w:val="24"/>
        </w:rPr>
        <w:t>określenia wysokości dotacji dla niepublicznych przedszkoli i niepublicznych innych form wychowania przedszkolnego prowadzonych na terenie Gminy Zławieś Wielka</w:t>
      </w:r>
      <w:r w:rsidR="00A14E92" w:rsidRPr="00392B4B">
        <w:rPr>
          <w:rFonts w:ascii="Times New Roman" w:hAnsi="Times New Roman" w:cs="Times New Roman"/>
          <w:sz w:val="24"/>
          <w:szCs w:val="24"/>
        </w:rPr>
        <w:t>.</w:t>
      </w:r>
    </w:p>
    <w:p w14:paraId="0B09DF57" w14:textId="77777777" w:rsidR="00306374" w:rsidRPr="00392B4B" w:rsidRDefault="00306374" w:rsidP="00327833">
      <w:pPr>
        <w:pStyle w:val="Akapitzlist"/>
        <w:numPr>
          <w:ilvl w:val="0"/>
          <w:numId w:val="1"/>
        </w:numPr>
        <w:spacing w:after="120" w:line="24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>Wykonanie zarządzenia powierza się Skarbnikowi Gminy</w:t>
      </w:r>
      <w:r w:rsidR="00A17176" w:rsidRPr="00392B4B">
        <w:rPr>
          <w:rFonts w:ascii="Times New Roman" w:hAnsi="Times New Roman" w:cs="Times New Roman"/>
          <w:sz w:val="24"/>
          <w:szCs w:val="24"/>
        </w:rPr>
        <w:t>.</w:t>
      </w:r>
    </w:p>
    <w:p w14:paraId="14C9B42C" w14:textId="77777777" w:rsidR="002F781B" w:rsidRPr="00392B4B" w:rsidRDefault="002F781B" w:rsidP="00327833">
      <w:pPr>
        <w:pStyle w:val="Akapitzlist"/>
        <w:numPr>
          <w:ilvl w:val="0"/>
          <w:numId w:val="1"/>
        </w:numPr>
        <w:spacing w:after="120" w:line="240" w:lineRule="auto"/>
        <w:ind w:left="510" w:hanging="51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>Zarządzenie wch</w:t>
      </w:r>
      <w:r w:rsidR="009557AF" w:rsidRPr="00392B4B">
        <w:rPr>
          <w:rFonts w:ascii="Times New Roman" w:hAnsi="Times New Roman" w:cs="Times New Roman"/>
          <w:sz w:val="24"/>
          <w:szCs w:val="24"/>
        </w:rPr>
        <w:t xml:space="preserve">odzi w życie z dniem </w:t>
      </w:r>
      <w:r w:rsidR="00BD6DB8" w:rsidRPr="00392B4B">
        <w:rPr>
          <w:rFonts w:ascii="Times New Roman" w:hAnsi="Times New Roman" w:cs="Times New Roman"/>
          <w:sz w:val="24"/>
          <w:szCs w:val="24"/>
        </w:rPr>
        <w:t>podpisania.</w:t>
      </w:r>
    </w:p>
    <w:p w14:paraId="1911ABDE" w14:textId="77777777" w:rsidR="00271FAD" w:rsidRPr="00392B4B" w:rsidRDefault="00271FAD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FB19BF" w14:textId="77777777" w:rsidR="00271FAD" w:rsidRPr="00392B4B" w:rsidRDefault="00271FAD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793C6" w14:textId="77777777" w:rsidR="00271FAD" w:rsidRPr="00392B4B" w:rsidRDefault="00271FAD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8CCF2C" w14:textId="77777777" w:rsidR="005C7268" w:rsidRPr="00392B4B" w:rsidRDefault="005C7268" w:rsidP="0030637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F4A653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9D81BD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87035C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988FC6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6D09757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B4ABA8D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CE373D0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DEBC11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7E1B948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98DE894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206569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9DF3958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A7DAC1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800CA2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71799F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C538947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BC62B54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792640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EBD1043" w14:textId="77777777" w:rsidR="00327833" w:rsidRPr="00392B4B" w:rsidRDefault="00327833" w:rsidP="00327833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62597DB" w14:textId="77777777" w:rsidR="00327833" w:rsidRPr="00392B4B" w:rsidRDefault="002F781B" w:rsidP="008B589F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14:paraId="7B3F8B44" w14:textId="1A3DD605" w:rsidR="00327833" w:rsidRPr="00EA341B" w:rsidRDefault="002F781B" w:rsidP="004A4E5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A341B">
        <w:rPr>
          <w:rFonts w:ascii="Times New Roman" w:hAnsi="Times New Roman" w:cs="Times New Roman"/>
          <w:sz w:val="24"/>
          <w:szCs w:val="24"/>
        </w:rPr>
        <w:t xml:space="preserve">do Zarządzenia </w:t>
      </w:r>
      <w:r w:rsidR="00327833" w:rsidRPr="00053479">
        <w:rPr>
          <w:rFonts w:ascii="Times New Roman" w:hAnsi="Times New Roman" w:cs="Times New Roman"/>
          <w:sz w:val="24"/>
          <w:szCs w:val="24"/>
        </w:rPr>
        <w:t>n</w:t>
      </w:r>
      <w:r w:rsidRPr="00053479">
        <w:rPr>
          <w:rFonts w:ascii="Times New Roman" w:hAnsi="Times New Roman" w:cs="Times New Roman"/>
          <w:sz w:val="24"/>
          <w:szCs w:val="24"/>
        </w:rPr>
        <w:t xml:space="preserve">r </w:t>
      </w:r>
      <w:r w:rsidR="00B43FAD">
        <w:rPr>
          <w:rFonts w:ascii="Times New Roman" w:hAnsi="Times New Roman" w:cs="Times New Roman"/>
          <w:sz w:val="24"/>
          <w:szCs w:val="24"/>
        </w:rPr>
        <w:t>19</w:t>
      </w:r>
      <w:r w:rsidR="00A54487" w:rsidRPr="00053479">
        <w:rPr>
          <w:rFonts w:ascii="Times New Roman" w:hAnsi="Times New Roman" w:cs="Times New Roman"/>
          <w:sz w:val="24"/>
          <w:szCs w:val="24"/>
        </w:rPr>
        <w:t>/202</w:t>
      </w:r>
      <w:r w:rsidR="000A4147">
        <w:rPr>
          <w:rFonts w:ascii="Times New Roman" w:hAnsi="Times New Roman" w:cs="Times New Roman"/>
          <w:sz w:val="24"/>
          <w:szCs w:val="24"/>
        </w:rPr>
        <w:t>5</w:t>
      </w:r>
    </w:p>
    <w:p w14:paraId="4FCEA052" w14:textId="77777777" w:rsidR="002F781B" w:rsidRPr="00FC7011" w:rsidRDefault="002F781B" w:rsidP="004A4E54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C7011">
        <w:rPr>
          <w:rFonts w:ascii="Times New Roman" w:hAnsi="Times New Roman" w:cs="Times New Roman"/>
          <w:sz w:val="24"/>
          <w:szCs w:val="24"/>
        </w:rPr>
        <w:t>Wójta Gminy Zławieś Wielka</w:t>
      </w:r>
    </w:p>
    <w:p w14:paraId="44E943EE" w14:textId="5222E358" w:rsidR="00271FAD" w:rsidRPr="00FC7011" w:rsidRDefault="002F781B" w:rsidP="00050578">
      <w:pPr>
        <w:spacing w:after="24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FC7011">
        <w:rPr>
          <w:rFonts w:ascii="Times New Roman" w:hAnsi="Times New Roman" w:cs="Times New Roman"/>
          <w:sz w:val="24"/>
          <w:szCs w:val="24"/>
        </w:rPr>
        <w:t>z dnia</w:t>
      </w:r>
      <w:r w:rsidR="00A54487" w:rsidRPr="00FC7011">
        <w:rPr>
          <w:rFonts w:ascii="Times New Roman" w:hAnsi="Times New Roman" w:cs="Times New Roman"/>
          <w:sz w:val="24"/>
          <w:szCs w:val="24"/>
        </w:rPr>
        <w:t xml:space="preserve"> </w:t>
      </w:r>
      <w:r w:rsidR="001907DD">
        <w:rPr>
          <w:rFonts w:ascii="Times New Roman" w:hAnsi="Times New Roman" w:cs="Times New Roman"/>
          <w:sz w:val="24"/>
          <w:szCs w:val="24"/>
        </w:rPr>
        <w:t>27</w:t>
      </w:r>
      <w:r w:rsidR="000A4147">
        <w:rPr>
          <w:rFonts w:ascii="Times New Roman" w:hAnsi="Times New Roman" w:cs="Times New Roman"/>
          <w:sz w:val="24"/>
          <w:szCs w:val="24"/>
        </w:rPr>
        <w:t xml:space="preserve"> marca</w:t>
      </w:r>
      <w:r w:rsidR="00A54487" w:rsidRPr="00FC7011">
        <w:rPr>
          <w:rFonts w:ascii="Times New Roman" w:hAnsi="Times New Roman" w:cs="Times New Roman"/>
          <w:sz w:val="24"/>
          <w:szCs w:val="24"/>
        </w:rPr>
        <w:t xml:space="preserve"> 202</w:t>
      </w:r>
      <w:r w:rsidR="000A4147">
        <w:rPr>
          <w:rFonts w:ascii="Times New Roman" w:hAnsi="Times New Roman" w:cs="Times New Roman"/>
          <w:sz w:val="24"/>
          <w:szCs w:val="24"/>
        </w:rPr>
        <w:t>5</w:t>
      </w:r>
      <w:r w:rsidR="00D07C37" w:rsidRPr="00FC7011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3DFC8A5" w14:textId="77777777" w:rsidR="00327833" w:rsidRPr="00392B4B" w:rsidRDefault="00327833" w:rsidP="00327833">
      <w:pPr>
        <w:spacing w:after="240" w:line="24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14:paraId="7B212AD8" w14:textId="291C5BE9" w:rsidR="00271FAD" w:rsidRPr="00392B4B" w:rsidRDefault="00271FAD" w:rsidP="00306374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B4B">
        <w:rPr>
          <w:rFonts w:ascii="Times New Roman" w:hAnsi="Times New Roman" w:cs="Times New Roman"/>
          <w:b/>
          <w:sz w:val="24"/>
          <w:szCs w:val="24"/>
        </w:rPr>
        <w:t>Wyliczenie dotacji dla przedszkoli niepublicznych</w:t>
      </w:r>
      <w:r w:rsidR="00327833" w:rsidRPr="00392B4B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327833" w:rsidRPr="00392B4B">
        <w:rPr>
          <w:rFonts w:ascii="Times New Roman" w:hAnsi="Times New Roman" w:cs="Times New Roman"/>
          <w:b/>
        </w:rPr>
        <w:t>niepublicznych innych form wychowania przedszkolnego</w:t>
      </w:r>
    </w:p>
    <w:p w14:paraId="4275968E" w14:textId="72E0CEE9" w:rsidR="00EB78DB" w:rsidRPr="00392B4B" w:rsidRDefault="00271FAD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sz w:val="24"/>
          <w:szCs w:val="24"/>
        </w:rPr>
        <w:t xml:space="preserve">Do wyliczenia dotacji na ucznia dla przedszkoli niepublicznych </w:t>
      </w:r>
      <w:r w:rsidR="000269C3">
        <w:rPr>
          <w:rFonts w:ascii="Times New Roman" w:hAnsi="Times New Roman" w:cs="Times New Roman"/>
          <w:sz w:val="24"/>
          <w:szCs w:val="24"/>
        </w:rPr>
        <w:t xml:space="preserve">i niepublicznych innych form wychowania przedszkolnego </w:t>
      </w:r>
      <w:r w:rsidRPr="00392B4B">
        <w:rPr>
          <w:rFonts w:ascii="Times New Roman" w:hAnsi="Times New Roman" w:cs="Times New Roman"/>
          <w:sz w:val="24"/>
          <w:szCs w:val="24"/>
        </w:rPr>
        <w:t>zastosowano następujący algorytm:</w:t>
      </w:r>
    </w:p>
    <w:p w14:paraId="341DA99E" w14:textId="77777777" w:rsidR="00271FAD" w:rsidRPr="00392B4B" w:rsidRDefault="00EB78DB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B4B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 xml:space="preserve">Wp x </w:t>
      </w:r>
      <w:r w:rsidR="004A3752" w:rsidRPr="00392B4B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Kp</w:t>
      </w:r>
    </w:p>
    <w:p w14:paraId="7100D8AE" w14:textId="77777777" w:rsidR="00271FAD" w:rsidRPr="00392B4B" w:rsidRDefault="00271FAD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392B4B">
        <w:rPr>
          <w:rFonts w:ascii="Times New Roman" w:hAnsi="Times New Roman" w:cs="Times New Roman"/>
          <w:color w:val="auto"/>
        </w:rPr>
        <w:t xml:space="preserve"> gdzie: </w:t>
      </w:r>
    </w:p>
    <w:p w14:paraId="48857396" w14:textId="7B3ED53E" w:rsidR="00271FAD" w:rsidRPr="00392B4B" w:rsidRDefault="00271FAD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392B4B">
        <w:rPr>
          <w:rFonts w:ascii="Times New Roman" w:hAnsi="Times New Roman" w:cs="Times New Roman"/>
          <w:i/>
          <w:iCs/>
          <w:color w:val="auto"/>
        </w:rPr>
        <w:t>Wp</w:t>
      </w:r>
      <w:proofErr w:type="spellEnd"/>
      <w:r w:rsidR="00E31100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392B4B">
        <w:rPr>
          <w:rFonts w:ascii="Times New Roman" w:hAnsi="Times New Roman" w:cs="Times New Roman"/>
          <w:color w:val="auto"/>
        </w:rPr>
        <w:t xml:space="preserve">– wskaźnik procentowy </w:t>
      </w:r>
      <w:r w:rsidR="00FF3D41" w:rsidRPr="00392B4B">
        <w:rPr>
          <w:rFonts w:ascii="Times New Roman" w:hAnsi="Times New Roman" w:cs="Times New Roman"/>
          <w:color w:val="auto"/>
        </w:rPr>
        <w:t>określony w art. 17 ust. 3 i art. 21 ust. 3</w:t>
      </w:r>
      <w:r w:rsidR="00100987" w:rsidRPr="00392B4B">
        <w:rPr>
          <w:rFonts w:ascii="Times New Roman" w:hAnsi="Times New Roman" w:cs="Times New Roman"/>
          <w:color w:val="auto"/>
        </w:rPr>
        <w:t xml:space="preserve"> ustawy</w:t>
      </w:r>
      <w:r w:rsidR="00A54487" w:rsidRPr="00392B4B">
        <w:rPr>
          <w:rFonts w:ascii="Times New Roman" w:hAnsi="Times New Roman" w:cs="Times New Roman"/>
          <w:color w:val="auto"/>
        </w:rPr>
        <w:t xml:space="preserve"> </w:t>
      </w:r>
      <w:r w:rsidR="00FF3D41" w:rsidRPr="00392B4B">
        <w:rPr>
          <w:rFonts w:ascii="Times New Roman" w:hAnsi="Times New Roman" w:cs="Times New Roman"/>
          <w:color w:val="auto"/>
        </w:rPr>
        <w:t>z dnia 27 października 2017 r. o finansowaniu zadań oświatowych</w:t>
      </w:r>
      <w:r w:rsidRPr="00392B4B">
        <w:rPr>
          <w:rFonts w:ascii="Times New Roman" w:hAnsi="Times New Roman" w:cs="Times New Roman"/>
          <w:color w:val="auto"/>
        </w:rPr>
        <w:t xml:space="preserve">, równy 75% </w:t>
      </w:r>
      <w:r w:rsidR="005C7268" w:rsidRPr="00392B4B">
        <w:rPr>
          <w:rFonts w:ascii="Times New Roman" w:hAnsi="Times New Roman" w:cs="Times New Roman"/>
          <w:color w:val="auto"/>
        </w:rPr>
        <w:t>dla przedszkoli niepublicznych i 40% dla niepublicznych innych form wychowania przedszkolnego,</w:t>
      </w:r>
    </w:p>
    <w:p w14:paraId="42B01C61" w14:textId="79037400" w:rsidR="005C7268" w:rsidRPr="00392B4B" w:rsidRDefault="005C7268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392B4B">
        <w:rPr>
          <w:rFonts w:ascii="Times New Roman" w:hAnsi="Times New Roman" w:cs="Times New Roman"/>
          <w:i/>
          <w:color w:val="auto"/>
        </w:rPr>
        <w:t>Kp</w:t>
      </w:r>
      <w:proofErr w:type="spellEnd"/>
      <w:r w:rsidR="00E31100">
        <w:rPr>
          <w:rFonts w:ascii="Times New Roman" w:hAnsi="Times New Roman" w:cs="Times New Roman"/>
          <w:i/>
          <w:color w:val="auto"/>
        </w:rPr>
        <w:t xml:space="preserve"> </w:t>
      </w:r>
      <w:r w:rsidR="004A3752" w:rsidRPr="00392B4B">
        <w:rPr>
          <w:rFonts w:ascii="Times New Roman" w:hAnsi="Times New Roman" w:cs="Times New Roman"/>
          <w:color w:val="auto"/>
        </w:rPr>
        <w:t>–</w:t>
      </w:r>
      <w:r w:rsidR="00E31100">
        <w:rPr>
          <w:rFonts w:ascii="Times New Roman" w:hAnsi="Times New Roman" w:cs="Times New Roman"/>
          <w:color w:val="auto"/>
        </w:rPr>
        <w:t xml:space="preserve"> </w:t>
      </w:r>
      <w:r w:rsidR="004A3752" w:rsidRPr="00392B4B">
        <w:rPr>
          <w:rFonts w:ascii="Times New Roman" w:hAnsi="Times New Roman" w:cs="Times New Roman"/>
          <w:color w:val="auto"/>
        </w:rPr>
        <w:t>podstawowa kwota dotacji dla przedszkoli, równa:</w:t>
      </w:r>
    </w:p>
    <w:p w14:paraId="793D9BBD" w14:textId="7BEC4810" w:rsidR="004A3752" w:rsidRPr="00392B4B" w:rsidRDefault="004A3752" w:rsidP="00AC42E3">
      <w:pPr>
        <w:pStyle w:val="Default"/>
        <w:spacing w:before="240" w:after="240"/>
        <w:jc w:val="both"/>
        <w:rPr>
          <w:rFonts w:ascii="Times New Roman" w:hAnsi="Times New Roman" w:cs="Times New Roman"/>
          <w:i/>
          <w:color w:val="auto"/>
        </w:rPr>
      </w:pPr>
      <w:proofErr w:type="spellStart"/>
      <w:r w:rsidRPr="00392B4B">
        <w:rPr>
          <w:rFonts w:ascii="Times New Roman" w:hAnsi="Times New Roman" w:cs="Times New Roman"/>
          <w:i/>
          <w:color w:val="auto"/>
        </w:rPr>
        <w:t>Kp</w:t>
      </w:r>
      <w:proofErr w:type="spellEnd"/>
      <w:r w:rsidRPr="00392B4B">
        <w:rPr>
          <w:rFonts w:ascii="Times New Roman" w:hAnsi="Times New Roman" w:cs="Times New Roman"/>
          <w:color w:val="auto"/>
        </w:rPr>
        <w:t xml:space="preserve"> = </w:t>
      </w:r>
      <w:r w:rsidRPr="00392B4B">
        <w:rPr>
          <w:rFonts w:ascii="Times New Roman" w:hAnsi="Times New Roman" w:cs="Times New Roman"/>
          <w:i/>
          <w:color w:val="auto"/>
        </w:rPr>
        <w:t>(</w:t>
      </w:r>
      <w:proofErr w:type="spellStart"/>
      <w:r w:rsidRPr="00392B4B">
        <w:rPr>
          <w:rFonts w:ascii="Times New Roman" w:hAnsi="Times New Roman" w:cs="Times New Roman"/>
          <w:i/>
          <w:color w:val="auto"/>
        </w:rPr>
        <w:t>Wb</w:t>
      </w:r>
      <w:proofErr w:type="spellEnd"/>
      <w:r w:rsidRPr="00392B4B">
        <w:rPr>
          <w:rFonts w:ascii="Times New Roman" w:hAnsi="Times New Roman" w:cs="Times New Roman"/>
          <w:i/>
          <w:color w:val="auto"/>
        </w:rPr>
        <w:t xml:space="preserve"> – O – W</w:t>
      </w:r>
      <w:r w:rsidR="00DC1E94" w:rsidRPr="00392B4B">
        <w:rPr>
          <w:rFonts w:ascii="Times New Roman" w:hAnsi="Times New Roman" w:cs="Times New Roman"/>
          <w:i/>
          <w:color w:val="auto"/>
        </w:rPr>
        <w:t xml:space="preserve"> </w:t>
      </w:r>
      <w:r w:rsidR="00615064">
        <w:rPr>
          <w:rFonts w:ascii="Times New Roman" w:hAnsi="Times New Roman" w:cs="Times New Roman"/>
          <w:i/>
          <w:color w:val="auto"/>
        </w:rPr>
        <w:t>–</w:t>
      </w:r>
      <w:r w:rsidR="00DC1E94" w:rsidRPr="00392B4B">
        <w:rPr>
          <w:rFonts w:ascii="Times New Roman" w:hAnsi="Times New Roman" w:cs="Times New Roman"/>
          <w:i/>
          <w:color w:val="auto"/>
        </w:rPr>
        <w:t xml:space="preserve"> </w:t>
      </w:r>
      <w:r w:rsidR="00BB5B3C" w:rsidRPr="00392B4B">
        <w:rPr>
          <w:rFonts w:ascii="Times New Roman" w:hAnsi="Times New Roman" w:cs="Times New Roman"/>
          <w:i/>
          <w:color w:val="auto"/>
        </w:rPr>
        <w:t>S</w:t>
      </w:r>
      <w:r w:rsidR="00615064">
        <w:rPr>
          <w:rFonts w:ascii="Times New Roman" w:hAnsi="Times New Roman" w:cs="Times New Roman"/>
          <w:i/>
          <w:color w:val="auto"/>
        </w:rPr>
        <w:t xml:space="preserve"> –</w:t>
      </w:r>
      <w:r w:rsidR="00615064" w:rsidRPr="00615064">
        <w:rPr>
          <w:rFonts w:ascii="Times New Roman" w:hAnsi="Times New Roman" w:cs="Times New Roman"/>
          <w:i/>
          <w:iCs/>
          <w:color w:val="auto"/>
        </w:rPr>
        <w:t xml:space="preserve"> </w:t>
      </w:r>
      <w:r w:rsidR="00615064" w:rsidRPr="00406354">
        <w:rPr>
          <w:rFonts w:ascii="Times New Roman" w:hAnsi="Times New Roman" w:cs="Times New Roman"/>
          <w:i/>
          <w:iCs/>
          <w:color w:val="auto"/>
        </w:rPr>
        <w:t>S</w:t>
      </w:r>
      <w:r w:rsidR="00615064" w:rsidRPr="00406354">
        <w:rPr>
          <w:rFonts w:ascii="Times New Roman" w:hAnsi="Times New Roman" w:cs="Times New Roman"/>
          <w:i/>
          <w:iCs/>
          <w:color w:val="auto"/>
          <w:vertAlign w:val="subscript"/>
        </w:rPr>
        <w:t>WWR</w:t>
      </w:r>
      <w:r w:rsidR="00615064">
        <w:rPr>
          <w:rFonts w:ascii="Times New Roman" w:hAnsi="Times New Roman" w:cs="Times New Roman"/>
          <w:i/>
          <w:color w:val="auto"/>
        </w:rPr>
        <w:t xml:space="preserve"> </w:t>
      </w:r>
      <w:r w:rsidRPr="00392B4B">
        <w:rPr>
          <w:rFonts w:ascii="Times New Roman" w:hAnsi="Times New Roman" w:cs="Times New Roman"/>
          <w:i/>
          <w:color w:val="auto"/>
        </w:rPr>
        <w:t>)/Lu</w:t>
      </w:r>
    </w:p>
    <w:p w14:paraId="4B8C8E15" w14:textId="46CB9465" w:rsidR="00271FAD" w:rsidRPr="00926D67" w:rsidRDefault="00271FAD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proofErr w:type="spellStart"/>
      <w:r w:rsidRPr="00392B4B">
        <w:rPr>
          <w:rFonts w:ascii="Times New Roman" w:hAnsi="Times New Roman" w:cs="Times New Roman"/>
          <w:i/>
          <w:iCs/>
          <w:color w:val="auto"/>
        </w:rPr>
        <w:t>Wb</w:t>
      </w:r>
      <w:proofErr w:type="spellEnd"/>
      <w:r w:rsidRPr="00392B4B">
        <w:rPr>
          <w:rFonts w:ascii="Times New Roman" w:hAnsi="Times New Roman" w:cs="Times New Roman"/>
          <w:color w:val="auto"/>
        </w:rPr>
        <w:t>– wydatki bieżące</w:t>
      </w:r>
      <w:r w:rsidR="004A3752" w:rsidRPr="00392B4B">
        <w:rPr>
          <w:rFonts w:ascii="Times New Roman" w:hAnsi="Times New Roman" w:cs="Times New Roman"/>
          <w:color w:val="auto"/>
        </w:rPr>
        <w:t xml:space="preserve"> zaplanowane na prowadzenie przez gminę przedszkola</w:t>
      </w:r>
      <w:r w:rsidR="00EB78DB" w:rsidRPr="00392B4B">
        <w:rPr>
          <w:rFonts w:ascii="Times New Roman" w:hAnsi="Times New Roman" w:cs="Times New Roman"/>
          <w:color w:val="auto"/>
        </w:rPr>
        <w:t xml:space="preserve">, </w:t>
      </w:r>
      <w:r w:rsidR="00D36F2F" w:rsidRPr="00392B4B">
        <w:rPr>
          <w:rFonts w:ascii="Times New Roman" w:hAnsi="Times New Roman" w:cs="Times New Roman"/>
          <w:color w:val="auto"/>
        </w:rPr>
        <w:t>w kwocie</w:t>
      </w:r>
      <w:r w:rsidR="00050578" w:rsidRPr="00392B4B">
        <w:rPr>
          <w:rFonts w:ascii="Times New Roman" w:hAnsi="Times New Roman" w:cs="Times New Roman"/>
          <w:color w:val="auto"/>
        </w:rPr>
        <w:t xml:space="preserve"> </w:t>
      </w:r>
      <w:r w:rsidR="006E763C">
        <w:rPr>
          <w:rFonts w:ascii="Times New Roman" w:hAnsi="Times New Roman" w:cs="Times New Roman"/>
          <w:color w:val="auto"/>
        </w:rPr>
        <w:t>3.148.526,75</w:t>
      </w:r>
      <w:r w:rsidR="00BD6DB8" w:rsidRPr="00926D67">
        <w:rPr>
          <w:rFonts w:ascii="Times New Roman" w:hAnsi="Times New Roman" w:cs="Times New Roman"/>
          <w:color w:val="auto"/>
        </w:rPr>
        <w:t xml:space="preserve"> </w:t>
      </w:r>
      <w:r w:rsidR="00327833" w:rsidRPr="00926D67">
        <w:rPr>
          <w:rFonts w:ascii="Times New Roman" w:hAnsi="Times New Roman" w:cs="Times New Roman"/>
          <w:color w:val="auto"/>
        </w:rPr>
        <w:t>zł</w:t>
      </w:r>
      <w:r w:rsidR="008448F8" w:rsidRPr="00926D67">
        <w:rPr>
          <w:rFonts w:ascii="Times New Roman" w:hAnsi="Times New Roman" w:cs="Times New Roman"/>
          <w:color w:val="auto"/>
        </w:rPr>
        <w:t>,</w:t>
      </w:r>
    </w:p>
    <w:p w14:paraId="6A338F2C" w14:textId="64EA1E03" w:rsidR="00271FAD" w:rsidRPr="00F94511" w:rsidRDefault="00271FAD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26D67">
        <w:rPr>
          <w:rFonts w:ascii="Times New Roman" w:hAnsi="Times New Roman" w:cs="Times New Roman"/>
          <w:i/>
          <w:iCs/>
          <w:color w:val="auto"/>
        </w:rPr>
        <w:t xml:space="preserve">O </w:t>
      </w:r>
      <w:r w:rsidRPr="00926D67">
        <w:rPr>
          <w:rFonts w:ascii="Times New Roman" w:hAnsi="Times New Roman" w:cs="Times New Roman"/>
          <w:color w:val="auto"/>
        </w:rPr>
        <w:t xml:space="preserve">– </w:t>
      </w:r>
      <w:r w:rsidR="004A3752" w:rsidRPr="00926D67">
        <w:rPr>
          <w:rFonts w:ascii="Times New Roman" w:hAnsi="Times New Roman" w:cs="Times New Roman"/>
          <w:color w:val="auto"/>
        </w:rPr>
        <w:t xml:space="preserve">zaplanowane na rok budżetowy w budżecie gminy opłaty za korzystanie z wychowania przedszkolnego w przedszkolu publicznym prowadzonym przez gminę, </w:t>
      </w:r>
      <w:r w:rsidRPr="00926D67">
        <w:rPr>
          <w:rFonts w:ascii="Times New Roman" w:hAnsi="Times New Roman" w:cs="Times New Roman"/>
          <w:color w:val="auto"/>
        </w:rPr>
        <w:t>s</w:t>
      </w:r>
      <w:r w:rsidR="004A3752" w:rsidRPr="00926D67">
        <w:rPr>
          <w:rFonts w:ascii="Times New Roman" w:hAnsi="Times New Roman" w:cs="Times New Roman"/>
          <w:color w:val="auto"/>
        </w:rPr>
        <w:t xml:space="preserve">tanowiące dochody budżetu gminy, </w:t>
      </w:r>
      <w:r w:rsidR="008448F8" w:rsidRPr="00F94511">
        <w:rPr>
          <w:rFonts w:ascii="Times New Roman" w:hAnsi="Times New Roman" w:cs="Times New Roman"/>
          <w:color w:val="auto"/>
        </w:rPr>
        <w:t xml:space="preserve">w kwocie </w:t>
      </w:r>
      <w:r w:rsidR="007F12CC" w:rsidRPr="00F94511">
        <w:rPr>
          <w:rFonts w:ascii="Times New Roman" w:hAnsi="Times New Roman" w:cs="Times New Roman"/>
          <w:color w:val="auto"/>
        </w:rPr>
        <w:t>4</w:t>
      </w:r>
      <w:r w:rsidR="00F94511" w:rsidRPr="00F94511">
        <w:rPr>
          <w:rFonts w:ascii="Times New Roman" w:hAnsi="Times New Roman" w:cs="Times New Roman"/>
          <w:color w:val="auto"/>
        </w:rPr>
        <w:t>1</w:t>
      </w:r>
      <w:r w:rsidR="007F12CC" w:rsidRPr="00F94511">
        <w:rPr>
          <w:rFonts w:ascii="Times New Roman" w:hAnsi="Times New Roman" w:cs="Times New Roman"/>
          <w:color w:val="auto"/>
        </w:rPr>
        <w:t>.</w:t>
      </w:r>
      <w:r w:rsidR="00F94511" w:rsidRPr="00F94511">
        <w:rPr>
          <w:rFonts w:ascii="Times New Roman" w:hAnsi="Times New Roman" w:cs="Times New Roman"/>
          <w:color w:val="auto"/>
        </w:rPr>
        <w:t>720</w:t>
      </w:r>
      <w:r w:rsidR="007F12CC" w:rsidRPr="00F94511">
        <w:rPr>
          <w:rFonts w:ascii="Times New Roman" w:hAnsi="Times New Roman" w:cs="Times New Roman"/>
          <w:color w:val="auto"/>
        </w:rPr>
        <w:t>,00</w:t>
      </w:r>
      <w:r w:rsidR="002C3346" w:rsidRPr="00F94511">
        <w:rPr>
          <w:rFonts w:ascii="Times New Roman" w:hAnsi="Times New Roman" w:cs="Times New Roman"/>
          <w:color w:val="auto"/>
        </w:rPr>
        <w:t xml:space="preserve"> zł</w:t>
      </w:r>
      <w:r w:rsidR="008448F8" w:rsidRPr="00F94511">
        <w:rPr>
          <w:rFonts w:ascii="Times New Roman" w:hAnsi="Times New Roman" w:cs="Times New Roman"/>
          <w:color w:val="auto"/>
        </w:rPr>
        <w:t>,</w:t>
      </w:r>
    </w:p>
    <w:p w14:paraId="57087921" w14:textId="77777777" w:rsidR="00100987" w:rsidRPr="00F94511" w:rsidRDefault="00271FAD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4511">
        <w:rPr>
          <w:rFonts w:ascii="Times New Roman" w:hAnsi="Times New Roman" w:cs="Times New Roman"/>
          <w:i/>
          <w:iCs/>
          <w:color w:val="auto"/>
        </w:rPr>
        <w:t xml:space="preserve">W </w:t>
      </w:r>
      <w:r w:rsidRPr="00F94511">
        <w:rPr>
          <w:rFonts w:ascii="Times New Roman" w:hAnsi="Times New Roman" w:cs="Times New Roman"/>
          <w:color w:val="auto"/>
        </w:rPr>
        <w:t xml:space="preserve">– </w:t>
      </w:r>
      <w:r w:rsidR="004A3752" w:rsidRPr="00F94511">
        <w:rPr>
          <w:rFonts w:ascii="Times New Roman" w:hAnsi="Times New Roman" w:cs="Times New Roman"/>
          <w:color w:val="auto"/>
        </w:rPr>
        <w:t>zaplanowane na rok budżetowy w budżecie gminy opłaty za wyżywienie w przedszkolu</w:t>
      </w:r>
      <w:r w:rsidR="0074250C" w:rsidRPr="00F94511">
        <w:rPr>
          <w:rFonts w:ascii="Times New Roman" w:hAnsi="Times New Roman" w:cs="Times New Roman"/>
          <w:color w:val="auto"/>
        </w:rPr>
        <w:t xml:space="preserve"> publicznym</w:t>
      </w:r>
      <w:r w:rsidR="004A3752" w:rsidRPr="00F94511">
        <w:rPr>
          <w:rFonts w:ascii="Times New Roman" w:hAnsi="Times New Roman" w:cs="Times New Roman"/>
          <w:color w:val="auto"/>
        </w:rPr>
        <w:t xml:space="preserve"> prowadzonym przez gminę, stanowiące dochody budżetu gminy</w:t>
      </w:r>
      <w:r w:rsidR="0074250C" w:rsidRPr="00F94511">
        <w:rPr>
          <w:rFonts w:ascii="Times New Roman" w:hAnsi="Times New Roman" w:cs="Times New Roman"/>
          <w:color w:val="auto"/>
        </w:rPr>
        <w:t xml:space="preserve">, </w:t>
      </w:r>
      <w:r w:rsidR="008448F8" w:rsidRPr="00F94511">
        <w:rPr>
          <w:rFonts w:ascii="Times New Roman" w:hAnsi="Times New Roman" w:cs="Times New Roman"/>
          <w:color w:val="auto"/>
        </w:rPr>
        <w:t>w kwocie</w:t>
      </w:r>
    </w:p>
    <w:p w14:paraId="7B1BC146" w14:textId="05EA210C" w:rsidR="00271FAD" w:rsidRPr="00F94511" w:rsidRDefault="007F12CC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94511">
        <w:rPr>
          <w:rFonts w:ascii="Times New Roman" w:hAnsi="Times New Roman" w:cs="Times New Roman"/>
          <w:color w:val="auto"/>
        </w:rPr>
        <w:t>19</w:t>
      </w:r>
      <w:r w:rsidR="00F94511" w:rsidRPr="00F94511">
        <w:rPr>
          <w:rFonts w:ascii="Times New Roman" w:hAnsi="Times New Roman" w:cs="Times New Roman"/>
          <w:color w:val="auto"/>
        </w:rPr>
        <w:t>8.170</w:t>
      </w:r>
      <w:r w:rsidRPr="00F94511">
        <w:rPr>
          <w:rFonts w:ascii="Times New Roman" w:hAnsi="Times New Roman" w:cs="Times New Roman"/>
          <w:color w:val="auto"/>
        </w:rPr>
        <w:t>,00</w:t>
      </w:r>
      <w:r w:rsidR="00100987" w:rsidRPr="00F94511">
        <w:rPr>
          <w:rFonts w:ascii="Times New Roman" w:hAnsi="Times New Roman" w:cs="Times New Roman"/>
          <w:color w:val="auto"/>
        </w:rPr>
        <w:t xml:space="preserve"> zł</w:t>
      </w:r>
      <w:r w:rsidR="00327833" w:rsidRPr="00F94511">
        <w:rPr>
          <w:rFonts w:ascii="Times New Roman" w:hAnsi="Times New Roman" w:cs="Times New Roman"/>
          <w:color w:val="auto"/>
        </w:rPr>
        <w:t>,</w:t>
      </w:r>
    </w:p>
    <w:p w14:paraId="5D0A2A34" w14:textId="6B0B3708" w:rsidR="00F94511" w:rsidRPr="006E763C" w:rsidRDefault="00BB5B3C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06354">
        <w:rPr>
          <w:rFonts w:ascii="Times New Roman" w:hAnsi="Times New Roman" w:cs="Times New Roman"/>
          <w:i/>
          <w:iCs/>
          <w:color w:val="auto"/>
        </w:rPr>
        <w:t>S</w:t>
      </w:r>
      <w:r w:rsidR="00DC1E94" w:rsidRPr="00926D67">
        <w:rPr>
          <w:rFonts w:ascii="Times New Roman" w:hAnsi="Times New Roman" w:cs="Times New Roman"/>
          <w:color w:val="auto"/>
        </w:rPr>
        <w:t xml:space="preserve">- </w:t>
      </w:r>
      <w:r w:rsidR="00F94511" w:rsidRPr="00F94511">
        <w:rPr>
          <w:rFonts w:ascii="Times New Roman" w:hAnsi="Times New Roman" w:cs="Times New Roman"/>
          <w:color w:val="auto"/>
        </w:rPr>
        <w:t>sum</w:t>
      </w:r>
      <w:r w:rsidR="00F94511">
        <w:rPr>
          <w:rFonts w:ascii="Times New Roman" w:hAnsi="Times New Roman" w:cs="Times New Roman"/>
          <w:color w:val="auto"/>
        </w:rPr>
        <w:t>a</w:t>
      </w:r>
      <w:r w:rsidR="00F94511" w:rsidRPr="00F94511">
        <w:rPr>
          <w:rFonts w:ascii="Times New Roman" w:hAnsi="Times New Roman" w:cs="Times New Roman"/>
          <w:color w:val="auto"/>
        </w:rPr>
        <w:t xml:space="preserve"> iloczynów odpowiednich przewidzianych na rok budżetowy kwot potrzeb oświatowych dla gminy na uczniów niepełnosprawnych z</w:t>
      </w:r>
      <w:r w:rsidR="00D22B61">
        <w:rPr>
          <w:rFonts w:ascii="Times New Roman" w:hAnsi="Times New Roman" w:cs="Times New Roman"/>
          <w:color w:val="auto"/>
        </w:rPr>
        <w:t xml:space="preserve"> </w:t>
      </w:r>
      <w:r w:rsidR="00F94511" w:rsidRPr="00F94511">
        <w:rPr>
          <w:rFonts w:ascii="Times New Roman" w:hAnsi="Times New Roman" w:cs="Times New Roman"/>
          <w:color w:val="auto"/>
        </w:rPr>
        <w:t>danymi rodzajami niepełnosprawności w przedszkolach oraz statystycznej liczby uczniów niepełnosprawnych z danymi rodzajami niepełnosprawności w tych przedszkola</w:t>
      </w:r>
      <w:r w:rsidR="00F94511" w:rsidRPr="00D22B61">
        <w:rPr>
          <w:rFonts w:ascii="Times New Roman" w:hAnsi="Times New Roman" w:cs="Times New Roman"/>
          <w:color w:val="auto"/>
        </w:rPr>
        <w:t xml:space="preserve">ch </w:t>
      </w:r>
      <w:r w:rsidR="00DC1E94" w:rsidRPr="00D22B61">
        <w:rPr>
          <w:rFonts w:ascii="Times New Roman" w:hAnsi="Times New Roman" w:cs="Times New Roman"/>
          <w:color w:val="auto"/>
        </w:rPr>
        <w:t xml:space="preserve"> – </w:t>
      </w:r>
      <w:r w:rsidR="006E763C" w:rsidRPr="00D22B61">
        <w:rPr>
          <w:rFonts w:ascii="Times New Roman" w:hAnsi="Times New Roman" w:cs="Times New Roman"/>
          <w:color w:val="auto"/>
        </w:rPr>
        <w:t>314.561</w:t>
      </w:r>
      <w:r w:rsidR="006E763C" w:rsidRPr="006E763C">
        <w:rPr>
          <w:rFonts w:ascii="Times New Roman" w:hAnsi="Times New Roman" w:cs="Times New Roman"/>
          <w:color w:val="auto"/>
        </w:rPr>
        <w:t>,59</w:t>
      </w:r>
      <w:r w:rsidR="004468E1" w:rsidRPr="006E763C">
        <w:rPr>
          <w:rFonts w:ascii="Times New Roman" w:hAnsi="Times New Roman" w:cs="Times New Roman"/>
          <w:color w:val="auto"/>
        </w:rPr>
        <w:t xml:space="preserve"> </w:t>
      </w:r>
      <w:r w:rsidR="00DC1E94" w:rsidRPr="006E763C">
        <w:rPr>
          <w:rFonts w:ascii="Times New Roman" w:hAnsi="Times New Roman" w:cs="Times New Roman"/>
          <w:color w:val="auto"/>
        </w:rPr>
        <w:t>zł</w:t>
      </w:r>
      <w:r w:rsidR="00406354" w:rsidRPr="006E763C">
        <w:rPr>
          <w:rFonts w:ascii="Times New Roman" w:hAnsi="Times New Roman" w:cs="Times New Roman"/>
          <w:color w:val="auto"/>
        </w:rPr>
        <w:t>,</w:t>
      </w:r>
    </w:p>
    <w:p w14:paraId="142B6F06" w14:textId="66C49EE3" w:rsidR="00406354" w:rsidRPr="006E763C" w:rsidRDefault="00406354" w:rsidP="00306374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E763C">
        <w:rPr>
          <w:rFonts w:ascii="Times New Roman" w:hAnsi="Times New Roman" w:cs="Times New Roman"/>
          <w:i/>
          <w:iCs/>
          <w:color w:val="auto"/>
        </w:rPr>
        <w:t>S</w:t>
      </w:r>
      <w:r w:rsidRPr="006E763C">
        <w:rPr>
          <w:rFonts w:ascii="Times New Roman" w:hAnsi="Times New Roman" w:cs="Times New Roman"/>
          <w:i/>
          <w:iCs/>
          <w:color w:val="auto"/>
          <w:vertAlign w:val="subscript"/>
        </w:rPr>
        <w:t>WWR</w:t>
      </w:r>
      <w:r w:rsidRPr="006E763C">
        <w:rPr>
          <w:rFonts w:ascii="Times New Roman" w:hAnsi="Times New Roman" w:cs="Times New Roman"/>
          <w:color w:val="auto"/>
        </w:rPr>
        <w:t xml:space="preserve">- </w:t>
      </w:r>
      <w:r w:rsidR="00F94511" w:rsidRPr="006E763C">
        <w:rPr>
          <w:rFonts w:ascii="Times New Roman" w:hAnsi="Times New Roman" w:cs="Times New Roman"/>
          <w:color w:val="auto"/>
        </w:rPr>
        <w:t>iloczyn przewidzianej na rok budżetowy kwoty potrzeb oświatowych dla gminy na dziecko objęte wczesnym wspomaganiem rozwoju w przedszkolu oraz statystycznej liczby dzieci objętych wczesnym wspomaganiem rozwoju w tych przedszkolach</w:t>
      </w:r>
      <w:r w:rsidR="00D22B61">
        <w:rPr>
          <w:rFonts w:ascii="Times New Roman" w:hAnsi="Times New Roman" w:cs="Times New Roman"/>
          <w:color w:val="auto"/>
        </w:rPr>
        <w:t xml:space="preserve"> </w:t>
      </w:r>
      <w:r w:rsidRPr="006E763C">
        <w:rPr>
          <w:rFonts w:ascii="Times New Roman" w:hAnsi="Times New Roman" w:cs="Times New Roman"/>
          <w:color w:val="auto"/>
        </w:rPr>
        <w:t xml:space="preserve">– </w:t>
      </w:r>
      <w:r w:rsidR="006E763C" w:rsidRPr="006E763C">
        <w:rPr>
          <w:rFonts w:ascii="Times New Roman" w:hAnsi="Times New Roman" w:cs="Times New Roman"/>
          <w:color w:val="auto"/>
        </w:rPr>
        <w:t>16.905,42 zł</w:t>
      </w:r>
      <w:r w:rsidRPr="006E763C">
        <w:rPr>
          <w:rFonts w:ascii="Times New Roman" w:hAnsi="Times New Roman" w:cs="Times New Roman"/>
          <w:color w:val="auto"/>
        </w:rPr>
        <w:t>,</w:t>
      </w:r>
    </w:p>
    <w:p w14:paraId="72D295E9" w14:textId="6E6C8D78" w:rsidR="00271FAD" w:rsidRPr="00926D67" w:rsidRDefault="00271FAD" w:rsidP="004A375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63C">
        <w:rPr>
          <w:rFonts w:ascii="Times New Roman" w:hAnsi="Times New Roman" w:cs="Times New Roman"/>
          <w:i/>
          <w:iCs/>
          <w:sz w:val="24"/>
          <w:szCs w:val="24"/>
        </w:rPr>
        <w:t xml:space="preserve">Lu </w:t>
      </w:r>
      <w:r w:rsidRPr="006E763C">
        <w:rPr>
          <w:rFonts w:ascii="Times New Roman" w:hAnsi="Times New Roman" w:cs="Times New Roman"/>
          <w:sz w:val="24"/>
          <w:szCs w:val="24"/>
        </w:rPr>
        <w:t>–</w:t>
      </w:r>
      <w:r w:rsidR="00CE53EB">
        <w:rPr>
          <w:rFonts w:ascii="Times New Roman" w:hAnsi="Times New Roman" w:cs="Times New Roman"/>
          <w:sz w:val="24"/>
          <w:szCs w:val="24"/>
        </w:rPr>
        <w:t xml:space="preserve"> </w:t>
      </w:r>
      <w:r w:rsidR="004A3752" w:rsidRPr="006E763C">
        <w:rPr>
          <w:rFonts w:ascii="Times New Roman" w:hAnsi="Times New Roman" w:cs="Times New Roman"/>
          <w:sz w:val="24"/>
          <w:szCs w:val="24"/>
        </w:rPr>
        <w:t>statystyczna liczba uczniów</w:t>
      </w:r>
      <w:r w:rsidR="00CE53EB">
        <w:rPr>
          <w:rFonts w:ascii="Times New Roman" w:hAnsi="Times New Roman" w:cs="Times New Roman"/>
          <w:sz w:val="24"/>
          <w:szCs w:val="24"/>
        </w:rPr>
        <w:t xml:space="preserve"> </w:t>
      </w:r>
      <w:r w:rsidR="00CE53EB" w:rsidRPr="00CE53EB">
        <w:rPr>
          <w:rFonts w:ascii="Times New Roman" w:hAnsi="Times New Roman" w:cs="Times New Roman"/>
          <w:sz w:val="24"/>
          <w:szCs w:val="24"/>
        </w:rPr>
        <w:t>pomniejszon</w:t>
      </w:r>
      <w:r w:rsidR="00CE53EB">
        <w:rPr>
          <w:rFonts w:ascii="Times New Roman" w:hAnsi="Times New Roman" w:cs="Times New Roman"/>
          <w:sz w:val="24"/>
          <w:szCs w:val="24"/>
        </w:rPr>
        <w:t>a</w:t>
      </w:r>
      <w:r w:rsidR="00CE53EB" w:rsidRPr="00CE53EB">
        <w:rPr>
          <w:rFonts w:ascii="Times New Roman" w:hAnsi="Times New Roman" w:cs="Times New Roman"/>
          <w:sz w:val="24"/>
          <w:szCs w:val="24"/>
        </w:rPr>
        <w:t xml:space="preserve"> o statystyczną liczbę uczniów niepełnosprawnych</w:t>
      </w:r>
      <w:r w:rsidR="004A3752" w:rsidRPr="006E763C">
        <w:rPr>
          <w:rFonts w:ascii="Times New Roman" w:hAnsi="Times New Roman" w:cs="Times New Roman"/>
          <w:sz w:val="24"/>
          <w:szCs w:val="24"/>
        </w:rPr>
        <w:t xml:space="preserve"> w przedszkolu </w:t>
      </w:r>
      <w:r w:rsidR="004A3752" w:rsidRPr="00926D67">
        <w:rPr>
          <w:rFonts w:ascii="Times New Roman" w:hAnsi="Times New Roman" w:cs="Times New Roman"/>
          <w:sz w:val="24"/>
          <w:szCs w:val="24"/>
        </w:rPr>
        <w:t>publicznym</w:t>
      </w:r>
      <w:r w:rsidR="00CE53EB">
        <w:rPr>
          <w:rFonts w:ascii="Times New Roman" w:hAnsi="Times New Roman" w:cs="Times New Roman"/>
          <w:sz w:val="24"/>
          <w:szCs w:val="24"/>
        </w:rPr>
        <w:t>,</w:t>
      </w:r>
      <w:r w:rsidR="004A3752" w:rsidRPr="00926D67">
        <w:rPr>
          <w:rFonts w:ascii="Times New Roman" w:hAnsi="Times New Roman" w:cs="Times New Roman"/>
          <w:sz w:val="24"/>
          <w:szCs w:val="24"/>
        </w:rPr>
        <w:t xml:space="preserve"> prowadzonym</w:t>
      </w:r>
      <w:r w:rsidRPr="00926D67">
        <w:rPr>
          <w:rFonts w:ascii="Times New Roman" w:hAnsi="Times New Roman" w:cs="Times New Roman"/>
          <w:sz w:val="24"/>
          <w:szCs w:val="24"/>
        </w:rPr>
        <w:t xml:space="preserve"> przez gminę</w:t>
      </w:r>
      <w:r w:rsidR="004A3752" w:rsidRPr="00926D67">
        <w:rPr>
          <w:rFonts w:ascii="Times New Roman" w:hAnsi="Times New Roman" w:cs="Times New Roman"/>
          <w:sz w:val="24"/>
          <w:szCs w:val="24"/>
        </w:rPr>
        <w:t xml:space="preserve">, ustalona na podstawie systemu informacji oświatowej według stanu </w:t>
      </w:r>
      <w:r w:rsidR="00A54487" w:rsidRPr="00926D67">
        <w:rPr>
          <w:rFonts w:ascii="Times New Roman" w:hAnsi="Times New Roman" w:cs="Times New Roman"/>
          <w:sz w:val="24"/>
          <w:szCs w:val="24"/>
        </w:rPr>
        <w:t>dzień 30 września 202</w:t>
      </w:r>
      <w:r w:rsidR="000A4147">
        <w:rPr>
          <w:rFonts w:ascii="Times New Roman" w:hAnsi="Times New Roman" w:cs="Times New Roman"/>
          <w:sz w:val="24"/>
          <w:szCs w:val="24"/>
        </w:rPr>
        <w:t>4</w:t>
      </w:r>
      <w:r w:rsidR="00ED3360" w:rsidRPr="00926D67">
        <w:rPr>
          <w:rFonts w:ascii="Times New Roman" w:hAnsi="Times New Roman" w:cs="Times New Roman"/>
          <w:sz w:val="24"/>
          <w:szCs w:val="24"/>
        </w:rPr>
        <w:t xml:space="preserve"> r.</w:t>
      </w:r>
      <w:r w:rsidR="00D64A9F" w:rsidRPr="00926D67">
        <w:rPr>
          <w:rFonts w:ascii="Times New Roman" w:hAnsi="Times New Roman" w:cs="Times New Roman"/>
          <w:sz w:val="24"/>
          <w:szCs w:val="24"/>
        </w:rPr>
        <w:t xml:space="preserve"> </w:t>
      </w:r>
      <w:r w:rsidR="00D72B45" w:rsidRPr="00926D67">
        <w:rPr>
          <w:rFonts w:ascii="Times New Roman" w:hAnsi="Times New Roman" w:cs="Times New Roman"/>
          <w:sz w:val="24"/>
          <w:szCs w:val="24"/>
        </w:rPr>
        <w:t>równa</w:t>
      </w:r>
      <w:r w:rsidR="00D64A9F" w:rsidRPr="00926D67">
        <w:rPr>
          <w:rFonts w:ascii="Times New Roman" w:hAnsi="Times New Roman" w:cs="Times New Roman"/>
          <w:sz w:val="24"/>
          <w:szCs w:val="24"/>
        </w:rPr>
        <w:t xml:space="preserve"> 1</w:t>
      </w:r>
      <w:r w:rsidR="000A4147">
        <w:rPr>
          <w:rFonts w:ascii="Times New Roman" w:hAnsi="Times New Roman" w:cs="Times New Roman"/>
          <w:sz w:val="24"/>
          <w:szCs w:val="24"/>
        </w:rPr>
        <w:t>22.</w:t>
      </w:r>
    </w:p>
    <w:p w14:paraId="13CDF2AD" w14:textId="77777777" w:rsidR="00AC00DB" w:rsidRPr="00392B4B" w:rsidRDefault="00AC00DB" w:rsidP="00306374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C00DB" w:rsidRPr="00392B4B" w:rsidSect="0026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0A0D"/>
    <w:multiLevelType w:val="hybridMultilevel"/>
    <w:tmpl w:val="47CCDFD8"/>
    <w:lvl w:ilvl="0" w:tplc="DAC65BFC">
      <w:start w:val="1"/>
      <w:numFmt w:val="decimal"/>
      <w:lvlText w:val="§ 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40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0DB"/>
    <w:rsid w:val="000070D6"/>
    <w:rsid w:val="00014FDA"/>
    <w:rsid w:val="000269C3"/>
    <w:rsid w:val="00041657"/>
    <w:rsid w:val="00050578"/>
    <w:rsid w:val="00053479"/>
    <w:rsid w:val="00080E02"/>
    <w:rsid w:val="00091E84"/>
    <w:rsid w:val="000920DF"/>
    <w:rsid w:val="00096100"/>
    <w:rsid w:val="000A4147"/>
    <w:rsid w:val="000E7A0A"/>
    <w:rsid w:val="00100987"/>
    <w:rsid w:val="00102D15"/>
    <w:rsid w:val="00103E54"/>
    <w:rsid w:val="00126348"/>
    <w:rsid w:val="00130312"/>
    <w:rsid w:val="001907DD"/>
    <w:rsid w:val="001A02EF"/>
    <w:rsid w:val="001E262B"/>
    <w:rsid w:val="001E77FA"/>
    <w:rsid w:val="00203D59"/>
    <w:rsid w:val="002303D1"/>
    <w:rsid w:val="00244E1B"/>
    <w:rsid w:val="0026110A"/>
    <w:rsid w:val="00271FAD"/>
    <w:rsid w:val="002C3346"/>
    <w:rsid w:val="002F70EB"/>
    <w:rsid w:val="002F781B"/>
    <w:rsid w:val="0030389E"/>
    <w:rsid w:val="00306374"/>
    <w:rsid w:val="00327833"/>
    <w:rsid w:val="00376175"/>
    <w:rsid w:val="00377E49"/>
    <w:rsid w:val="00392780"/>
    <w:rsid w:val="00392B4B"/>
    <w:rsid w:val="00403A74"/>
    <w:rsid w:val="00406354"/>
    <w:rsid w:val="00433B79"/>
    <w:rsid w:val="00445F25"/>
    <w:rsid w:val="004468E1"/>
    <w:rsid w:val="00484D72"/>
    <w:rsid w:val="004A3752"/>
    <w:rsid w:val="004A4E54"/>
    <w:rsid w:val="004F40C8"/>
    <w:rsid w:val="00512BC1"/>
    <w:rsid w:val="005514B3"/>
    <w:rsid w:val="005657D4"/>
    <w:rsid w:val="0056622A"/>
    <w:rsid w:val="00576E42"/>
    <w:rsid w:val="005C7268"/>
    <w:rsid w:val="005D587E"/>
    <w:rsid w:val="005E044E"/>
    <w:rsid w:val="005F4C18"/>
    <w:rsid w:val="00615064"/>
    <w:rsid w:val="00623D48"/>
    <w:rsid w:val="00623DAF"/>
    <w:rsid w:val="00633152"/>
    <w:rsid w:val="006450CD"/>
    <w:rsid w:val="006808A1"/>
    <w:rsid w:val="006E763C"/>
    <w:rsid w:val="0070017B"/>
    <w:rsid w:val="00706B77"/>
    <w:rsid w:val="0074250C"/>
    <w:rsid w:val="0074525F"/>
    <w:rsid w:val="0078457D"/>
    <w:rsid w:val="007E4F94"/>
    <w:rsid w:val="007F12CC"/>
    <w:rsid w:val="00810CC4"/>
    <w:rsid w:val="0081593D"/>
    <w:rsid w:val="00815B0A"/>
    <w:rsid w:val="00840CBF"/>
    <w:rsid w:val="008448F8"/>
    <w:rsid w:val="008B589F"/>
    <w:rsid w:val="008C38B3"/>
    <w:rsid w:val="008D45AF"/>
    <w:rsid w:val="008F3C72"/>
    <w:rsid w:val="00926D67"/>
    <w:rsid w:val="0093298D"/>
    <w:rsid w:val="00934DBB"/>
    <w:rsid w:val="00945B50"/>
    <w:rsid w:val="009557AF"/>
    <w:rsid w:val="00962669"/>
    <w:rsid w:val="009A198F"/>
    <w:rsid w:val="009E114E"/>
    <w:rsid w:val="009E75FD"/>
    <w:rsid w:val="00A07D50"/>
    <w:rsid w:val="00A14E92"/>
    <w:rsid w:val="00A17176"/>
    <w:rsid w:val="00A40969"/>
    <w:rsid w:val="00A4756D"/>
    <w:rsid w:val="00A54487"/>
    <w:rsid w:val="00A70DCE"/>
    <w:rsid w:val="00A829C6"/>
    <w:rsid w:val="00AC00DB"/>
    <w:rsid w:val="00AC1E08"/>
    <w:rsid w:val="00AC42E3"/>
    <w:rsid w:val="00AE2EFD"/>
    <w:rsid w:val="00AE6B52"/>
    <w:rsid w:val="00B262EC"/>
    <w:rsid w:val="00B43FAD"/>
    <w:rsid w:val="00B61AB4"/>
    <w:rsid w:val="00B630BC"/>
    <w:rsid w:val="00B90EB1"/>
    <w:rsid w:val="00BB5B3C"/>
    <w:rsid w:val="00BD6DB8"/>
    <w:rsid w:val="00BE1E9A"/>
    <w:rsid w:val="00C05230"/>
    <w:rsid w:val="00C17FE9"/>
    <w:rsid w:val="00C20CC9"/>
    <w:rsid w:val="00C33BC6"/>
    <w:rsid w:val="00C7285C"/>
    <w:rsid w:val="00C96002"/>
    <w:rsid w:val="00CC2913"/>
    <w:rsid w:val="00CE0F26"/>
    <w:rsid w:val="00CE53EB"/>
    <w:rsid w:val="00D07C37"/>
    <w:rsid w:val="00D12DD2"/>
    <w:rsid w:val="00D21697"/>
    <w:rsid w:val="00D22B61"/>
    <w:rsid w:val="00D36F2F"/>
    <w:rsid w:val="00D41F10"/>
    <w:rsid w:val="00D44028"/>
    <w:rsid w:val="00D64A9F"/>
    <w:rsid w:val="00D7262A"/>
    <w:rsid w:val="00D72B45"/>
    <w:rsid w:val="00DA6971"/>
    <w:rsid w:val="00DC1E94"/>
    <w:rsid w:val="00DD1C88"/>
    <w:rsid w:val="00DE3D7A"/>
    <w:rsid w:val="00DE7998"/>
    <w:rsid w:val="00E07ADE"/>
    <w:rsid w:val="00E13C36"/>
    <w:rsid w:val="00E31100"/>
    <w:rsid w:val="00E41986"/>
    <w:rsid w:val="00E50A8E"/>
    <w:rsid w:val="00E5281E"/>
    <w:rsid w:val="00E93D4C"/>
    <w:rsid w:val="00EA341B"/>
    <w:rsid w:val="00EA423D"/>
    <w:rsid w:val="00EA5F21"/>
    <w:rsid w:val="00EA646F"/>
    <w:rsid w:val="00EB78DB"/>
    <w:rsid w:val="00EC114D"/>
    <w:rsid w:val="00EC5E24"/>
    <w:rsid w:val="00ED3360"/>
    <w:rsid w:val="00F215C9"/>
    <w:rsid w:val="00F642E7"/>
    <w:rsid w:val="00F94511"/>
    <w:rsid w:val="00F970C6"/>
    <w:rsid w:val="00FC7011"/>
    <w:rsid w:val="00FE57EA"/>
    <w:rsid w:val="00FF3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F3DC"/>
  <w15:docId w15:val="{179B44A5-517F-4358-9D1C-622FA186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1F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Alina Khalaf</cp:lastModifiedBy>
  <cp:revision>7</cp:revision>
  <cp:lastPrinted>2025-03-27T09:56:00Z</cp:lastPrinted>
  <dcterms:created xsi:type="dcterms:W3CDTF">2025-03-27T07:41:00Z</dcterms:created>
  <dcterms:modified xsi:type="dcterms:W3CDTF">2025-03-27T11:02:00Z</dcterms:modified>
</cp:coreProperties>
</file>