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3FC769" w14:textId="2852E9DB" w:rsidR="00B67F02" w:rsidRPr="0085365E" w:rsidRDefault="00B67F02" w:rsidP="008D1F3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right"/>
      </w:pPr>
    </w:p>
    <w:p w14:paraId="2CAAD35C" w14:textId="7ECD64F0" w:rsidR="00B431A7" w:rsidRPr="0085365E" w:rsidRDefault="00B431A7" w:rsidP="00B431A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bCs/>
        </w:rPr>
      </w:pPr>
      <w:r w:rsidRPr="0085365E">
        <w:rPr>
          <w:b/>
          <w:bCs/>
        </w:rPr>
        <w:t xml:space="preserve">ZARZĄDZENIE NR </w:t>
      </w:r>
      <w:r w:rsidR="0085365E" w:rsidRPr="0085365E">
        <w:rPr>
          <w:b/>
          <w:bCs/>
        </w:rPr>
        <w:t>15</w:t>
      </w:r>
      <w:r w:rsidRPr="0085365E">
        <w:rPr>
          <w:b/>
          <w:bCs/>
        </w:rPr>
        <w:t>/2025                                                                                                      Wójta Gminy Zławieś Wielka</w:t>
      </w:r>
    </w:p>
    <w:p w14:paraId="307B2ACB" w14:textId="2B0C3E25" w:rsidR="00B431A7" w:rsidRPr="0085365E" w:rsidRDefault="00B431A7" w:rsidP="00B431A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bCs/>
        </w:rPr>
      </w:pPr>
      <w:r w:rsidRPr="0085365E">
        <w:rPr>
          <w:b/>
          <w:bCs/>
        </w:rPr>
        <w:t>z dnia 2</w:t>
      </w:r>
      <w:r w:rsidR="0085365E" w:rsidRPr="0085365E">
        <w:rPr>
          <w:b/>
          <w:bCs/>
        </w:rPr>
        <w:t>5</w:t>
      </w:r>
      <w:r w:rsidRPr="0085365E">
        <w:rPr>
          <w:b/>
          <w:bCs/>
        </w:rPr>
        <w:t xml:space="preserve"> </w:t>
      </w:r>
      <w:r w:rsidR="0085365E" w:rsidRPr="0085365E">
        <w:rPr>
          <w:b/>
          <w:bCs/>
        </w:rPr>
        <w:t>marca</w:t>
      </w:r>
      <w:r w:rsidRPr="0085365E">
        <w:rPr>
          <w:b/>
          <w:bCs/>
        </w:rPr>
        <w:t xml:space="preserve"> 2025 roku</w:t>
      </w:r>
    </w:p>
    <w:p w14:paraId="7536848F" w14:textId="77777777" w:rsidR="006D66FF" w:rsidRPr="0085365E" w:rsidRDefault="006D66FF" w:rsidP="008D1F3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/>
        <w:jc w:val="center"/>
        <w:rPr>
          <w:b/>
          <w:bCs/>
        </w:rPr>
      </w:pPr>
    </w:p>
    <w:p w14:paraId="5655620C" w14:textId="5F4576CE" w:rsidR="006D66FF" w:rsidRPr="0085365E" w:rsidRDefault="00B431A7" w:rsidP="008D1F3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/>
        <w:jc w:val="center"/>
        <w:rPr>
          <w:b/>
          <w:bCs/>
        </w:rPr>
      </w:pPr>
      <w:r w:rsidRPr="0085365E">
        <w:rPr>
          <w:b/>
          <w:bCs/>
        </w:rPr>
        <w:t xml:space="preserve"> zmieniające uch</w:t>
      </w:r>
      <w:r w:rsidR="005C0AB1" w:rsidRPr="0085365E">
        <w:rPr>
          <w:b/>
          <w:bCs/>
        </w:rPr>
        <w:t xml:space="preserve">wałę w </w:t>
      </w:r>
      <w:r w:rsidR="006D66FF" w:rsidRPr="0085365E">
        <w:rPr>
          <w:b/>
          <w:bCs/>
        </w:rPr>
        <w:t>sprawie budżetu Gminy Zławieś Wielka na 20</w:t>
      </w:r>
      <w:r w:rsidR="00A31DA3" w:rsidRPr="0085365E">
        <w:rPr>
          <w:b/>
          <w:bCs/>
        </w:rPr>
        <w:t>2</w:t>
      </w:r>
      <w:r w:rsidR="009F1C20" w:rsidRPr="0085365E">
        <w:rPr>
          <w:b/>
          <w:bCs/>
        </w:rPr>
        <w:t>5</w:t>
      </w:r>
      <w:r w:rsidR="00EC6329" w:rsidRPr="0085365E">
        <w:rPr>
          <w:b/>
          <w:bCs/>
        </w:rPr>
        <w:t xml:space="preserve"> </w:t>
      </w:r>
      <w:r w:rsidR="006D66FF" w:rsidRPr="0085365E">
        <w:rPr>
          <w:b/>
          <w:bCs/>
        </w:rPr>
        <w:t>rok.</w:t>
      </w:r>
    </w:p>
    <w:p w14:paraId="1B026E5A" w14:textId="77777777" w:rsidR="005C0AB1" w:rsidRPr="0085365E" w:rsidRDefault="006D66FF" w:rsidP="008A620E">
      <w:pPr>
        <w:widowControl w:val="0"/>
        <w:tabs>
          <w:tab w:val="right" w:pos="9360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</w:tabs>
        <w:autoSpaceDE w:val="0"/>
        <w:autoSpaceDN w:val="0"/>
        <w:adjustRightInd w:val="0"/>
        <w:spacing w:before="40" w:after="40"/>
        <w:ind w:firstLine="567"/>
        <w:jc w:val="both"/>
        <w:rPr>
          <w:color w:val="FF0000"/>
        </w:rPr>
      </w:pPr>
      <w:r w:rsidRPr="0085365E">
        <w:rPr>
          <w:color w:val="FF0000"/>
        </w:rPr>
        <w:tab/>
      </w:r>
    </w:p>
    <w:p w14:paraId="1D1F4092" w14:textId="40374591" w:rsidR="00CF0A9A" w:rsidRPr="000C5E0E" w:rsidRDefault="00CF0A9A" w:rsidP="00CF0A9A">
      <w:pPr>
        <w:shd w:val="clear" w:color="auto" w:fill="FFFFFF"/>
        <w:jc w:val="both"/>
        <w:rPr>
          <w:shd w:val="clear" w:color="auto" w:fill="FFFFFF"/>
        </w:rPr>
      </w:pPr>
      <w:r w:rsidRPr="0085365E">
        <w:rPr>
          <w:color w:val="FF0000"/>
        </w:rPr>
        <w:tab/>
      </w:r>
      <w:r w:rsidRPr="000C5E0E">
        <w:rPr>
          <w:shd w:val="clear" w:color="auto" w:fill="FFFFFF"/>
        </w:rPr>
        <w:t xml:space="preserve">Na podstawie art. 18 ust. 2 pkt 4 ustawy z dnia 8 marca 1990 r. o samorządzie gminnym </w:t>
      </w:r>
      <w:r w:rsidRPr="000C5E0E">
        <w:t>(Dz. U. z 2024 r. poz. 1465 z późn. zm.</w:t>
      </w:r>
      <w:r w:rsidRPr="000C5E0E">
        <w:rPr>
          <w:vertAlign w:val="superscript"/>
        </w:rPr>
        <w:footnoteReference w:id="1"/>
      </w:r>
      <w:r w:rsidRPr="000C5E0E">
        <w:t xml:space="preserve">) </w:t>
      </w:r>
      <w:r w:rsidRPr="000C5E0E">
        <w:rPr>
          <w:shd w:val="clear" w:color="auto" w:fill="FFFFFF"/>
        </w:rPr>
        <w:t xml:space="preserve">oraz art.257 ustawy z dnia 27 sierpnia 2009 r. o finansach publicznych </w:t>
      </w:r>
      <w:r w:rsidRPr="000C5E0E">
        <w:t>(Dz. U. z 2024 r. poz. 1530 z późn. zm.</w:t>
      </w:r>
      <w:r w:rsidRPr="000C5E0E">
        <w:rPr>
          <w:vertAlign w:val="superscript"/>
        </w:rPr>
        <w:footnoteReference w:id="2"/>
      </w:r>
      <w:r w:rsidRPr="000C5E0E">
        <w:t>))</w:t>
      </w:r>
      <w:r w:rsidRPr="000C5E0E">
        <w:rPr>
          <w:shd w:val="clear" w:color="auto" w:fill="FFFFFF"/>
        </w:rPr>
        <w:t xml:space="preserve">, oraz § 11 Uchwały Rady Gminy Zławieś Wielka Nr </w:t>
      </w:r>
      <w:r w:rsidRPr="000C5E0E">
        <w:t xml:space="preserve">IX/42/2024 </w:t>
      </w:r>
      <w:r w:rsidRPr="000C5E0E">
        <w:rPr>
          <w:shd w:val="clear" w:color="auto" w:fill="FFFFFF"/>
        </w:rPr>
        <w:t>z dnia 17 grudnia 2024 roku w sprawie budżetu Gminy Zławieś Wielka na 2025 rok</w:t>
      </w:r>
    </w:p>
    <w:p w14:paraId="478B72F7" w14:textId="7010E128" w:rsidR="009215D6" w:rsidRPr="0085365E" w:rsidRDefault="009215D6" w:rsidP="008D1F39">
      <w:pPr>
        <w:widowControl w:val="0"/>
        <w:tabs>
          <w:tab w:val="right" w:pos="9360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</w:tabs>
        <w:autoSpaceDE w:val="0"/>
        <w:autoSpaceDN w:val="0"/>
        <w:adjustRightInd w:val="0"/>
        <w:spacing w:before="40" w:after="40"/>
        <w:jc w:val="both"/>
        <w:rPr>
          <w:color w:val="FF0000"/>
        </w:rPr>
      </w:pPr>
    </w:p>
    <w:p w14:paraId="63A4DB4E" w14:textId="77777777" w:rsidR="0069337F" w:rsidRPr="0085365E" w:rsidRDefault="0069337F" w:rsidP="008D1F39">
      <w:pPr>
        <w:widowControl w:val="0"/>
        <w:tabs>
          <w:tab w:val="right" w:pos="9360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</w:tabs>
        <w:autoSpaceDE w:val="0"/>
        <w:autoSpaceDN w:val="0"/>
        <w:adjustRightInd w:val="0"/>
        <w:spacing w:before="40" w:after="40"/>
        <w:jc w:val="both"/>
        <w:rPr>
          <w:color w:val="FF0000"/>
        </w:rPr>
      </w:pPr>
    </w:p>
    <w:p w14:paraId="502914CC" w14:textId="77777777" w:rsidR="0075578E" w:rsidRDefault="0075578E" w:rsidP="0075578E">
      <w:r w:rsidRPr="00843F57">
        <w:t>§ 1. W uchwale Nr IX/42/2024 Rady Gminy Zławieś Wielka z dnia z dnia 17 grudnia 2024 roku w sprawie budżetu Gminy Zławieś Wielka na 2025 rok z późn. zm</w:t>
      </w:r>
      <w:r w:rsidRPr="00843F57">
        <w:rPr>
          <w:rStyle w:val="Odwoanieprzypisudolnego"/>
        </w:rPr>
        <w:footnoteReference w:id="3"/>
      </w:r>
      <w:r w:rsidRPr="00843F57">
        <w:t>, wprowadza się następujące zmiany:</w:t>
      </w:r>
    </w:p>
    <w:p w14:paraId="6A486075" w14:textId="77777777" w:rsidR="00045AB5" w:rsidRPr="00843F57" w:rsidRDefault="00045AB5" w:rsidP="0075578E"/>
    <w:p w14:paraId="530FB079" w14:textId="77777777" w:rsidR="0075578E" w:rsidRPr="00843F57" w:rsidRDefault="0075578E" w:rsidP="0075578E">
      <w:pPr>
        <w:numPr>
          <w:ilvl w:val="0"/>
          <w:numId w:val="8"/>
        </w:numPr>
        <w:spacing w:after="160" w:line="259" w:lineRule="auto"/>
        <w:ind w:left="426"/>
      </w:pPr>
      <w:r w:rsidRPr="00843F57">
        <w:t xml:space="preserve">§ 1 uchwały otrzymuje brzmienie: </w:t>
      </w:r>
    </w:p>
    <w:p w14:paraId="1BF1EE0C" w14:textId="2A6B85A6" w:rsidR="0075578E" w:rsidRPr="00DC159C" w:rsidRDefault="0075578E" w:rsidP="0075578E">
      <w:r w:rsidRPr="00DC159C">
        <w:t>„ § 1.1. Ustala się łączną kwotę dochodów budżetu na 2025 rok w wysokości 124.</w:t>
      </w:r>
      <w:r>
        <w:t>450.988,78</w:t>
      </w:r>
      <w:r w:rsidRPr="00FA2EA6">
        <w:t xml:space="preserve"> zł, z tego:</w:t>
      </w:r>
    </w:p>
    <w:p w14:paraId="2B45FEE7" w14:textId="77777777" w:rsidR="0075578E" w:rsidRPr="00FA2EA6" w:rsidRDefault="0075578E" w:rsidP="0075578E">
      <w:pPr>
        <w:rPr>
          <w:color w:val="FF0000"/>
        </w:rPr>
      </w:pPr>
    </w:p>
    <w:p w14:paraId="3750B4C4" w14:textId="1B45DD70" w:rsidR="0075578E" w:rsidRPr="0088427C" w:rsidRDefault="0075578E" w:rsidP="0075578E">
      <w:r w:rsidRPr="0088427C">
        <w:t>1) dochody bieżące w kwocie  96.</w:t>
      </w:r>
      <w:r w:rsidR="00CB25A1" w:rsidRPr="0088427C">
        <w:t>976.701,97</w:t>
      </w:r>
      <w:r w:rsidRPr="0088427C">
        <w:t xml:space="preserve"> zł;</w:t>
      </w:r>
    </w:p>
    <w:p w14:paraId="2E339CAB" w14:textId="77777777" w:rsidR="0075578E" w:rsidRPr="00DC159C" w:rsidRDefault="0075578E" w:rsidP="0075578E">
      <w:r w:rsidRPr="0088427C">
        <w:t>2) dochody majątkowe w kwocie 27.474.286,81 zł;</w:t>
      </w:r>
    </w:p>
    <w:p w14:paraId="0D0E2151" w14:textId="77777777" w:rsidR="0075578E" w:rsidRDefault="0075578E" w:rsidP="0075578E">
      <w:r w:rsidRPr="00DC159C">
        <w:t>zgodnie z załącznikiem Nr  1.</w:t>
      </w:r>
    </w:p>
    <w:p w14:paraId="4C8D7786" w14:textId="77777777" w:rsidR="001C62E8" w:rsidRPr="00DC159C" w:rsidRDefault="001C62E8" w:rsidP="0075578E"/>
    <w:p w14:paraId="7220E80E" w14:textId="77777777" w:rsidR="0075578E" w:rsidRDefault="0075578E" w:rsidP="0075578E">
      <w:r w:rsidRPr="00DC159C">
        <w:t>2.   Dochody, o których mowa w ust 1. obejmują :</w:t>
      </w:r>
    </w:p>
    <w:p w14:paraId="2938F2C8" w14:textId="77777777" w:rsidR="00E875E0" w:rsidRPr="00DC159C" w:rsidRDefault="00E875E0" w:rsidP="0075578E"/>
    <w:p w14:paraId="737353CC" w14:textId="70FD9072" w:rsidR="0075578E" w:rsidRPr="00DC159C" w:rsidRDefault="0075578E" w:rsidP="0075578E">
      <w:pPr>
        <w:numPr>
          <w:ilvl w:val="0"/>
          <w:numId w:val="1"/>
        </w:numPr>
        <w:spacing w:after="160" w:line="259" w:lineRule="auto"/>
      </w:pPr>
      <w:r w:rsidRPr="00DC159C">
        <w:t xml:space="preserve">Dochody własne w kwocie </w:t>
      </w:r>
      <w:r w:rsidR="00854C76">
        <w:t>36.335.794,02</w:t>
      </w:r>
      <w:r w:rsidRPr="00DC159C">
        <w:t xml:space="preserve"> zł;</w:t>
      </w:r>
    </w:p>
    <w:p w14:paraId="2A62BCE9" w14:textId="2440121F" w:rsidR="0075578E" w:rsidRPr="00DC159C" w:rsidRDefault="0075578E" w:rsidP="0075578E">
      <w:pPr>
        <w:numPr>
          <w:ilvl w:val="0"/>
          <w:numId w:val="1"/>
        </w:numPr>
        <w:spacing w:after="160" w:line="259" w:lineRule="auto"/>
      </w:pPr>
      <w:r w:rsidRPr="00DC159C">
        <w:t xml:space="preserve">Dochody i wydatki związane z realizacją zadań z zakresu administracji rządowej i innych zadań zleconych odrębnymi ustawami w kwocie </w:t>
      </w:r>
      <w:r w:rsidRPr="003379F2">
        <w:t>4.99</w:t>
      </w:r>
      <w:r w:rsidR="00F24AF8">
        <w:t xml:space="preserve">7.452 </w:t>
      </w:r>
      <w:r w:rsidRPr="00DC159C">
        <w:t>zł, zgodnie z załącznikiem Nr 1A;</w:t>
      </w:r>
    </w:p>
    <w:p w14:paraId="28F5FD9A" w14:textId="49FE70EE" w:rsidR="0075578E" w:rsidRPr="00DC159C" w:rsidRDefault="0075578E" w:rsidP="0075578E">
      <w:pPr>
        <w:numPr>
          <w:ilvl w:val="0"/>
          <w:numId w:val="1"/>
        </w:numPr>
        <w:spacing w:after="160" w:line="259" w:lineRule="auto"/>
        <w:rPr>
          <w:color w:val="FF0000"/>
        </w:rPr>
      </w:pPr>
      <w:r w:rsidRPr="00DC159C">
        <w:t xml:space="preserve">Dochody i wydatki związane z realizacją zadań wykonywanych w drodze porozumień z organami administracji rządowej w kwocie </w:t>
      </w:r>
      <w:r w:rsidR="00817A05">
        <w:t>980.484</w:t>
      </w:r>
      <w:r w:rsidRPr="00DC159C">
        <w:t xml:space="preserve"> zł, zgodnie z załącznikiem nr 1B;</w:t>
      </w:r>
      <w:r w:rsidRPr="00DC159C">
        <w:rPr>
          <w:color w:val="FF0000"/>
        </w:rPr>
        <w:t xml:space="preserve"> </w:t>
      </w:r>
    </w:p>
    <w:p w14:paraId="000ED750" w14:textId="77777777" w:rsidR="0075578E" w:rsidRPr="00DC159C" w:rsidRDefault="0075578E" w:rsidP="0075578E">
      <w:pPr>
        <w:numPr>
          <w:ilvl w:val="0"/>
          <w:numId w:val="1"/>
        </w:numPr>
        <w:spacing w:after="160" w:line="259" w:lineRule="auto"/>
      </w:pPr>
      <w:r w:rsidRPr="00DC159C">
        <w:t>Subwencja ogólna w kwocie 10.184.111,60 zł;</w:t>
      </w:r>
    </w:p>
    <w:p w14:paraId="5466CDC9" w14:textId="77777777" w:rsidR="0075578E" w:rsidRPr="00DC159C" w:rsidRDefault="0075578E" w:rsidP="0075578E">
      <w:pPr>
        <w:numPr>
          <w:ilvl w:val="0"/>
          <w:numId w:val="1"/>
        </w:numPr>
        <w:spacing w:after="160" w:line="259" w:lineRule="auto"/>
      </w:pPr>
      <w:r w:rsidRPr="00DC159C">
        <w:t>Udziały w podatku dochodowym od osób fizycznych  59.058.243,55 zł;</w:t>
      </w:r>
    </w:p>
    <w:p w14:paraId="06F17AEE" w14:textId="77777777" w:rsidR="0075578E" w:rsidRPr="00DC159C" w:rsidRDefault="0075578E" w:rsidP="0075578E">
      <w:pPr>
        <w:numPr>
          <w:ilvl w:val="0"/>
          <w:numId w:val="1"/>
        </w:numPr>
        <w:spacing w:after="160" w:line="259" w:lineRule="auto"/>
      </w:pPr>
      <w:r w:rsidRPr="00DC159C">
        <w:t>Udziały w podatku dochodowym od osób prawnych  1.404.588,56 zł;</w:t>
      </w:r>
    </w:p>
    <w:p w14:paraId="7905B494" w14:textId="3D35B13C" w:rsidR="0075578E" w:rsidRPr="00DC159C" w:rsidRDefault="0075578E" w:rsidP="0075578E">
      <w:pPr>
        <w:numPr>
          <w:ilvl w:val="0"/>
          <w:numId w:val="1"/>
        </w:numPr>
        <w:spacing w:after="160" w:line="259" w:lineRule="auto"/>
      </w:pPr>
      <w:r w:rsidRPr="00DC159C">
        <w:t xml:space="preserve">Rezerwa, o której mowa w art. 89 ustawy o dochodach </w:t>
      </w:r>
      <w:r w:rsidR="00817A05">
        <w:t>JST</w:t>
      </w:r>
      <w:r w:rsidRPr="00DC159C">
        <w:t xml:space="preserve"> – 782.809,84 zł; </w:t>
      </w:r>
    </w:p>
    <w:p w14:paraId="6AED93D7" w14:textId="77777777" w:rsidR="0075578E" w:rsidRPr="00DC159C" w:rsidRDefault="0075578E" w:rsidP="0075578E">
      <w:pPr>
        <w:numPr>
          <w:ilvl w:val="0"/>
          <w:numId w:val="1"/>
        </w:numPr>
        <w:spacing w:after="160" w:line="259" w:lineRule="auto"/>
      </w:pPr>
      <w:r w:rsidRPr="00DC159C">
        <w:lastRenderedPageBreak/>
        <w:t>Środki z budżetu Unii Europejskiej oraz środki z budżetu państwa na współfinansowanie projektów w kwocie 7.981.171,21 zł;</w:t>
      </w:r>
    </w:p>
    <w:p w14:paraId="374D8589" w14:textId="4FDD1979" w:rsidR="0075578E" w:rsidRPr="00DC159C" w:rsidRDefault="0075578E" w:rsidP="0075578E">
      <w:pPr>
        <w:numPr>
          <w:ilvl w:val="0"/>
          <w:numId w:val="1"/>
        </w:numPr>
        <w:spacing w:after="160" w:line="259" w:lineRule="auto"/>
      </w:pPr>
      <w:r w:rsidRPr="00DC159C">
        <w:t>Dochody i wydatki na zadania realizowane na mocy porozumień z jednostkami samorządu terytorialnego – 1.</w:t>
      </w:r>
      <w:r w:rsidRPr="00914556">
        <w:t>281.492</w:t>
      </w:r>
      <w:r w:rsidRPr="00DC159C">
        <w:t>,00 zł, zgodnie z załącznikiem 1C;</w:t>
      </w:r>
    </w:p>
    <w:p w14:paraId="340897EF" w14:textId="77777777" w:rsidR="0075578E" w:rsidRPr="00DC159C" w:rsidRDefault="0075578E" w:rsidP="0075578E">
      <w:pPr>
        <w:numPr>
          <w:ilvl w:val="0"/>
          <w:numId w:val="1"/>
        </w:numPr>
        <w:spacing w:after="160" w:line="259" w:lineRule="auto"/>
      </w:pPr>
      <w:r w:rsidRPr="00DC159C">
        <w:t>Środki z Funduszu Przeciwdziałania COVID-19 w kwocie 1.139.840 zł;</w:t>
      </w:r>
    </w:p>
    <w:p w14:paraId="48B98A62" w14:textId="35378FFA" w:rsidR="0075578E" w:rsidRPr="00DC159C" w:rsidRDefault="0075578E" w:rsidP="0075578E">
      <w:pPr>
        <w:numPr>
          <w:ilvl w:val="0"/>
          <w:numId w:val="1"/>
        </w:numPr>
        <w:spacing w:after="160" w:line="259" w:lineRule="auto"/>
      </w:pPr>
      <w:r w:rsidRPr="00DC159C">
        <w:t xml:space="preserve">Środki z Funduszu Pomocy w kwocie </w:t>
      </w:r>
      <w:r w:rsidR="00533464">
        <w:t>305.002</w:t>
      </w:r>
      <w:r w:rsidRPr="00DC159C">
        <w:t xml:space="preserve"> zł.”</w:t>
      </w:r>
    </w:p>
    <w:p w14:paraId="2D8930F1" w14:textId="77777777" w:rsidR="009C30F7" w:rsidRPr="0085365E" w:rsidRDefault="009C30F7" w:rsidP="009C30F7">
      <w:pPr>
        <w:pStyle w:val="Akapitzlist"/>
        <w:widowControl w:val="0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200" w:line="240" w:lineRule="auto"/>
        <w:ind w:lef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ED527E7" w14:textId="77777777" w:rsidR="0075578E" w:rsidRDefault="0075578E" w:rsidP="0075578E">
      <w:r w:rsidRPr="00DC159C">
        <w:t>2)  § 2 uchwały otrzymuje brzmienie:</w:t>
      </w:r>
    </w:p>
    <w:p w14:paraId="6820FB44" w14:textId="77777777" w:rsidR="00045AB5" w:rsidRPr="00DC159C" w:rsidRDefault="00045AB5" w:rsidP="0075578E"/>
    <w:p w14:paraId="62689EDC" w14:textId="2A289429" w:rsidR="0075578E" w:rsidRDefault="0075578E" w:rsidP="0075578E">
      <w:r w:rsidRPr="00DC159C">
        <w:t xml:space="preserve">„§ 2.1. Ustala się łączną kwotę wydatków budżetu na 2025 rok w wysokości </w:t>
      </w:r>
      <w:r w:rsidR="00E11971">
        <w:t>138.035.027,02</w:t>
      </w:r>
      <w:r w:rsidRPr="00DC159C">
        <w:t xml:space="preserve"> zł z tego:</w:t>
      </w:r>
    </w:p>
    <w:p w14:paraId="372FFEB4" w14:textId="77777777" w:rsidR="00F615F6" w:rsidRPr="00DC159C" w:rsidRDefault="00F615F6" w:rsidP="0075578E"/>
    <w:p w14:paraId="62A344DF" w14:textId="59E0BF12" w:rsidR="0075578E" w:rsidRPr="00DC159C" w:rsidRDefault="0075578E" w:rsidP="0075578E">
      <w:r w:rsidRPr="00DC159C">
        <w:t xml:space="preserve">1) wydatki bieżące w wysokości  </w:t>
      </w:r>
      <w:r w:rsidRPr="00B427E3">
        <w:t>94.</w:t>
      </w:r>
      <w:r w:rsidR="006D0EDD">
        <w:t>538.838,88</w:t>
      </w:r>
      <w:r w:rsidRPr="00DC159C">
        <w:t xml:space="preserve"> zł;  </w:t>
      </w:r>
    </w:p>
    <w:p w14:paraId="2C960EE2" w14:textId="1756937D" w:rsidR="0075578E" w:rsidRPr="00DC159C" w:rsidRDefault="0075578E" w:rsidP="0075578E">
      <w:r w:rsidRPr="00DC159C">
        <w:t xml:space="preserve">2) wydatki majątkowe w wysokości </w:t>
      </w:r>
      <w:r w:rsidRPr="00B427E3">
        <w:t>43.</w:t>
      </w:r>
      <w:r w:rsidR="00E86E15">
        <w:t>496.188,14</w:t>
      </w:r>
      <w:r w:rsidRPr="00DC159C">
        <w:t xml:space="preserve"> zł;</w:t>
      </w:r>
    </w:p>
    <w:p w14:paraId="13C5AED9" w14:textId="29D7FB53" w:rsidR="0075578E" w:rsidRPr="00DC159C" w:rsidRDefault="0075578E" w:rsidP="0075578E">
      <w:r w:rsidRPr="00DC159C">
        <w:tab/>
        <w:t xml:space="preserve">w tym : - wydatki inwestycyjne  –  </w:t>
      </w:r>
      <w:r w:rsidR="00C643DC">
        <w:t>40.437.217,02</w:t>
      </w:r>
      <w:r w:rsidRPr="00DC159C">
        <w:t xml:space="preserve"> zł</w:t>
      </w:r>
    </w:p>
    <w:p w14:paraId="21D17DE5" w14:textId="77777777" w:rsidR="0075578E" w:rsidRPr="00DC159C" w:rsidRDefault="0075578E" w:rsidP="0075578E">
      <w:r w:rsidRPr="00DC159C">
        <w:t xml:space="preserve">                 </w:t>
      </w:r>
      <w:r w:rsidRPr="00B427E3">
        <w:t xml:space="preserve">       </w:t>
      </w:r>
      <w:r w:rsidRPr="00DC159C">
        <w:t xml:space="preserve"> - dotacja na inwestycje  –   2.758.971,12 zł</w:t>
      </w:r>
    </w:p>
    <w:p w14:paraId="7CD78378" w14:textId="77777777" w:rsidR="0075578E" w:rsidRDefault="0075578E" w:rsidP="0075578E">
      <w:r w:rsidRPr="00B427E3">
        <w:t xml:space="preserve">                        </w:t>
      </w:r>
      <w:r w:rsidRPr="00DC159C">
        <w:t xml:space="preserve"> - wniesienie wkładów do spółek prawa handlowego – 300.000 zł</w:t>
      </w:r>
      <w:r>
        <w:t>,</w:t>
      </w:r>
      <w:r w:rsidRPr="00DC159C">
        <w:t xml:space="preserve"> </w:t>
      </w:r>
    </w:p>
    <w:p w14:paraId="72DB8528" w14:textId="77777777" w:rsidR="0075578E" w:rsidRPr="00DC159C" w:rsidRDefault="0075578E" w:rsidP="0075578E">
      <w:r>
        <w:t xml:space="preserve">                          </w:t>
      </w:r>
      <w:r w:rsidRPr="00DC159C">
        <w:t xml:space="preserve">zgodnie z załącznikiem Nr 2. </w:t>
      </w:r>
    </w:p>
    <w:p w14:paraId="6A904564" w14:textId="77777777" w:rsidR="0075578E" w:rsidRPr="00DC159C" w:rsidRDefault="0075578E" w:rsidP="0075578E">
      <w:r w:rsidRPr="00DC159C">
        <w:t xml:space="preserve">2. Określa się limity wydatków na  zadania inwestycyjne realizowane w 2025 roku          zgodnie z załącznikiem  nr 3.”                              </w:t>
      </w:r>
    </w:p>
    <w:p w14:paraId="2C5333FB" w14:textId="77777777" w:rsidR="00C35D77" w:rsidRPr="0085365E" w:rsidRDefault="00C35D77" w:rsidP="00C35D77">
      <w:pPr>
        <w:pStyle w:val="Akapitzlist"/>
        <w:ind w:left="786"/>
        <w:rPr>
          <w:rFonts w:ascii="Times New Roman" w:hAnsi="Times New Roman" w:cs="Times New Roman"/>
          <w:color w:val="FF0000"/>
          <w:sz w:val="24"/>
          <w:szCs w:val="24"/>
        </w:rPr>
      </w:pPr>
    </w:p>
    <w:p w14:paraId="0EFDE872" w14:textId="4E1C7EB9" w:rsidR="00C35D77" w:rsidRPr="00E012B8" w:rsidRDefault="00C35D77" w:rsidP="00045AB5">
      <w:pPr>
        <w:pStyle w:val="Akapitzlist"/>
        <w:numPr>
          <w:ilvl w:val="0"/>
          <w:numId w:val="7"/>
        </w:numPr>
        <w:ind w:left="284"/>
        <w:rPr>
          <w:rFonts w:ascii="Times New Roman" w:hAnsi="Times New Roman" w:cs="Times New Roman"/>
          <w:sz w:val="24"/>
          <w:szCs w:val="24"/>
        </w:rPr>
      </w:pPr>
      <w:r w:rsidRPr="00E012B8">
        <w:rPr>
          <w:rFonts w:ascii="Times New Roman" w:hAnsi="Times New Roman" w:cs="Times New Roman"/>
          <w:sz w:val="24"/>
          <w:szCs w:val="24"/>
        </w:rPr>
        <w:t>Załącznik nr: 1,</w:t>
      </w:r>
      <w:r w:rsidR="00E012B8" w:rsidRPr="00E012B8">
        <w:rPr>
          <w:rFonts w:ascii="Times New Roman" w:hAnsi="Times New Roman" w:cs="Times New Roman"/>
          <w:sz w:val="24"/>
          <w:szCs w:val="24"/>
        </w:rPr>
        <w:t xml:space="preserve"> 1A,</w:t>
      </w:r>
      <w:r w:rsidRPr="00E012B8">
        <w:rPr>
          <w:rFonts w:ascii="Times New Roman" w:hAnsi="Times New Roman" w:cs="Times New Roman"/>
          <w:sz w:val="24"/>
          <w:szCs w:val="24"/>
        </w:rPr>
        <w:t xml:space="preserve"> 2 do uchwały otrzymują brzmienie ustalone w załącznikach  nr 1</w:t>
      </w:r>
      <w:r w:rsidR="00EB461F" w:rsidRPr="00E012B8">
        <w:rPr>
          <w:rFonts w:ascii="Times New Roman" w:hAnsi="Times New Roman" w:cs="Times New Roman"/>
          <w:sz w:val="24"/>
          <w:szCs w:val="24"/>
        </w:rPr>
        <w:t>-</w:t>
      </w:r>
      <w:r w:rsidRPr="00E012B8">
        <w:rPr>
          <w:rFonts w:ascii="Times New Roman" w:hAnsi="Times New Roman" w:cs="Times New Roman"/>
          <w:sz w:val="24"/>
          <w:szCs w:val="24"/>
        </w:rPr>
        <w:t xml:space="preserve"> </w:t>
      </w:r>
      <w:r w:rsidR="00CF69BA">
        <w:rPr>
          <w:rFonts w:ascii="Times New Roman" w:hAnsi="Times New Roman" w:cs="Times New Roman"/>
          <w:sz w:val="24"/>
          <w:szCs w:val="24"/>
        </w:rPr>
        <w:t>3</w:t>
      </w:r>
      <w:r w:rsidRPr="00E012B8">
        <w:rPr>
          <w:rFonts w:ascii="Times New Roman" w:hAnsi="Times New Roman" w:cs="Times New Roman"/>
          <w:sz w:val="24"/>
          <w:szCs w:val="24"/>
        </w:rPr>
        <w:t xml:space="preserve"> do niniejszego zarządzenia.</w:t>
      </w:r>
    </w:p>
    <w:p w14:paraId="5AE5D288" w14:textId="77777777" w:rsidR="009C1796" w:rsidRPr="00E012B8" w:rsidRDefault="009C1796" w:rsidP="009C1796">
      <w:pPr>
        <w:pStyle w:val="Akapitzlist"/>
        <w:ind w:left="1068"/>
        <w:rPr>
          <w:rFonts w:ascii="Times New Roman" w:hAnsi="Times New Roman" w:cs="Times New Roman"/>
          <w:sz w:val="24"/>
          <w:szCs w:val="24"/>
        </w:rPr>
      </w:pPr>
    </w:p>
    <w:p w14:paraId="3DCB2319" w14:textId="77777777" w:rsidR="00C35D77" w:rsidRPr="00E012B8" w:rsidRDefault="00C35D77" w:rsidP="00C35D7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/>
      </w:pPr>
      <w:r w:rsidRPr="00E012B8">
        <w:t>§ 2. Zarządzenie wchodzi w życie z dniem podjęcia.</w:t>
      </w:r>
    </w:p>
    <w:p w14:paraId="2035A4A3" w14:textId="77777777" w:rsidR="005C78DE" w:rsidRPr="0085365E" w:rsidRDefault="005C78DE" w:rsidP="008D1F3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b/>
          <w:bCs/>
          <w:color w:val="FF0000"/>
        </w:rPr>
      </w:pPr>
    </w:p>
    <w:p w14:paraId="446CE305" w14:textId="77777777" w:rsidR="00187C1E" w:rsidRPr="0085365E" w:rsidRDefault="00187C1E" w:rsidP="008D1F3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b/>
          <w:bCs/>
          <w:color w:val="FF0000"/>
        </w:rPr>
      </w:pPr>
    </w:p>
    <w:p w14:paraId="6B6C4B06" w14:textId="77777777" w:rsidR="00187C1E" w:rsidRPr="0085365E" w:rsidRDefault="00187C1E" w:rsidP="008D1F3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b/>
          <w:bCs/>
          <w:color w:val="FF0000"/>
        </w:rPr>
      </w:pPr>
    </w:p>
    <w:p w14:paraId="3CE632A0" w14:textId="77777777" w:rsidR="00187C1E" w:rsidRPr="0085365E" w:rsidRDefault="00187C1E" w:rsidP="008D1F3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b/>
          <w:bCs/>
          <w:color w:val="FF0000"/>
        </w:rPr>
      </w:pPr>
    </w:p>
    <w:p w14:paraId="011E57D0" w14:textId="77777777" w:rsidR="00187C1E" w:rsidRPr="0085365E" w:rsidRDefault="00187C1E" w:rsidP="008D1F3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b/>
          <w:bCs/>
          <w:color w:val="FF0000"/>
        </w:rPr>
      </w:pPr>
    </w:p>
    <w:p w14:paraId="2A5423C5" w14:textId="77777777" w:rsidR="00187C1E" w:rsidRPr="0085365E" w:rsidRDefault="00187C1E" w:rsidP="008D1F3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b/>
          <w:bCs/>
          <w:color w:val="FF0000"/>
        </w:rPr>
      </w:pPr>
    </w:p>
    <w:p w14:paraId="3632D90B" w14:textId="77777777" w:rsidR="00187C1E" w:rsidRPr="0085365E" w:rsidRDefault="00187C1E" w:rsidP="008D1F3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b/>
          <w:bCs/>
          <w:color w:val="FF0000"/>
        </w:rPr>
      </w:pPr>
    </w:p>
    <w:p w14:paraId="16581CD0" w14:textId="77777777" w:rsidR="00187C1E" w:rsidRPr="0085365E" w:rsidRDefault="00187C1E" w:rsidP="008D1F3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b/>
          <w:bCs/>
          <w:color w:val="FF0000"/>
        </w:rPr>
      </w:pPr>
    </w:p>
    <w:p w14:paraId="79FAC467" w14:textId="77777777" w:rsidR="00187C1E" w:rsidRPr="0085365E" w:rsidRDefault="00187C1E" w:rsidP="008D1F3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b/>
          <w:bCs/>
          <w:color w:val="FF0000"/>
        </w:rPr>
      </w:pPr>
    </w:p>
    <w:p w14:paraId="52261586" w14:textId="77777777" w:rsidR="00187C1E" w:rsidRPr="0085365E" w:rsidRDefault="00187C1E" w:rsidP="008D1F3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b/>
          <w:bCs/>
          <w:color w:val="FF0000"/>
        </w:rPr>
      </w:pPr>
    </w:p>
    <w:p w14:paraId="23F1FA8C" w14:textId="77777777" w:rsidR="00187C1E" w:rsidRPr="0085365E" w:rsidRDefault="00187C1E" w:rsidP="008D1F3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b/>
          <w:bCs/>
          <w:color w:val="FF0000"/>
        </w:rPr>
      </w:pPr>
    </w:p>
    <w:p w14:paraId="5EAA2785" w14:textId="77777777" w:rsidR="00187C1E" w:rsidRPr="0085365E" w:rsidRDefault="00187C1E" w:rsidP="008D1F3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b/>
          <w:bCs/>
          <w:color w:val="FF0000"/>
        </w:rPr>
      </w:pPr>
    </w:p>
    <w:p w14:paraId="60AFE473" w14:textId="77777777" w:rsidR="00187C1E" w:rsidRPr="0085365E" w:rsidRDefault="00187C1E" w:rsidP="008D1F3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b/>
          <w:bCs/>
          <w:color w:val="FF0000"/>
        </w:rPr>
      </w:pPr>
    </w:p>
    <w:p w14:paraId="4FFCA8C8" w14:textId="77777777" w:rsidR="00187C1E" w:rsidRPr="0085365E" w:rsidRDefault="00187C1E" w:rsidP="008D1F3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b/>
          <w:bCs/>
          <w:color w:val="FF0000"/>
        </w:rPr>
      </w:pPr>
    </w:p>
    <w:p w14:paraId="041C5679" w14:textId="77777777" w:rsidR="00187C1E" w:rsidRPr="0085365E" w:rsidRDefault="00187C1E" w:rsidP="008D1F3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b/>
          <w:bCs/>
          <w:color w:val="FF0000"/>
        </w:rPr>
      </w:pPr>
    </w:p>
    <w:p w14:paraId="5A306989" w14:textId="77777777" w:rsidR="00187C1E" w:rsidRPr="0085365E" w:rsidRDefault="00187C1E" w:rsidP="008D1F3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b/>
          <w:bCs/>
          <w:color w:val="FF0000"/>
        </w:rPr>
      </w:pPr>
    </w:p>
    <w:p w14:paraId="51FDA024" w14:textId="77777777" w:rsidR="00187C1E" w:rsidRPr="0085365E" w:rsidRDefault="00187C1E" w:rsidP="008D1F3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b/>
          <w:bCs/>
          <w:color w:val="FF0000"/>
        </w:rPr>
      </w:pPr>
    </w:p>
    <w:p w14:paraId="26A8BF23" w14:textId="77777777" w:rsidR="00187C1E" w:rsidRPr="0085365E" w:rsidRDefault="00187C1E" w:rsidP="008D1F3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b/>
          <w:bCs/>
          <w:color w:val="FF0000"/>
        </w:rPr>
      </w:pPr>
    </w:p>
    <w:p w14:paraId="0F7B3722" w14:textId="77777777" w:rsidR="00187C1E" w:rsidRPr="0085365E" w:rsidRDefault="00187C1E" w:rsidP="008D1F3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b/>
          <w:bCs/>
          <w:color w:val="FF0000"/>
        </w:rPr>
      </w:pPr>
    </w:p>
    <w:p w14:paraId="3F158E0E" w14:textId="77777777" w:rsidR="00187C1E" w:rsidRPr="0085365E" w:rsidRDefault="00187C1E" w:rsidP="008D1F3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b/>
          <w:bCs/>
          <w:color w:val="FF0000"/>
        </w:rPr>
      </w:pPr>
    </w:p>
    <w:p w14:paraId="0C63913A" w14:textId="77777777" w:rsidR="00187C1E" w:rsidRPr="0085365E" w:rsidRDefault="00187C1E" w:rsidP="008D1F3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b/>
          <w:bCs/>
          <w:color w:val="FF0000"/>
        </w:rPr>
      </w:pPr>
    </w:p>
    <w:p w14:paraId="0D3D73E7" w14:textId="77777777" w:rsidR="00187C1E" w:rsidRPr="0085365E" w:rsidRDefault="00187C1E" w:rsidP="008D1F3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b/>
          <w:bCs/>
          <w:color w:val="FF0000"/>
        </w:rPr>
      </w:pPr>
    </w:p>
    <w:p w14:paraId="77E6C494" w14:textId="2E14EFDD" w:rsidR="00187C1E" w:rsidRPr="0085365E" w:rsidRDefault="00F053DA" w:rsidP="00F053D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b/>
          <w:bCs/>
        </w:rPr>
      </w:pPr>
      <w:r w:rsidRPr="0085365E">
        <w:rPr>
          <w:b/>
          <w:bCs/>
        </w:rPr>
        <w:lastRenderedPageBreak/>
        <w:t xml:space="preserve">            </w:t>
      </w:r>
      <w:r w:rsidR="00187C1E" w:rsidRPr="0085365E">
        <w:rPr>
          <w:b/>
          <w:bCs/>
        </w:rPr>
        <w:t xml:space="preserve">Uzasadnienie </w:t>
      </w:r>
      <w:r w:rsidR="00187C1E" w:rsidRPr="0085365E">
        <w:rPr>
          <w:b/>
          <w:bCs/>
        </w:rPr>
        <w:tab/>
      </w:r>
      <w:r w:rsidR="00187C1E" w:rsidRPr="0085365E">
        <w:rPr>
          <w:b/>
          <w:bCs/>
        </w:rPr>
        <w:tab/>
      </w:r>
      <w:r w:rsidR="00187C1E" w:rsidRPr="0085365E">
        <w:rPr>
          <w:b/>
          <w:bCs/>
        </w:rPr>
        <w:tab/>
      </w:r>
      <w:r w:rsidR="00187C1E" w:rsidRPr="0085365E">
        <w:rPr>
          <w:b/>
          <w:bCs/>
        </w:rPr>
        <w:tab/>
      </w:r>
      <w:r w:rsidR="00187C1E" w:rsidRPr="0085365E">
        <w:rPr>
          <w:b/>
          <w:bCs/>
        </w:rPr>
        <w:tab/>
      </w:r>
      <w:r w:rsidR="00187C1E" w:rsidRPr="0085365E">
        <w:rPr>
          <w:b/>
          <w:bCs/>
        </w:rPr>
        <w:tab/>
      </w:r>
      <w:r w:rsidR="00187C1E" w:rsidRPr="0085365E">
        <w:rPr>
          <w:b/>
          <w:bCs/>
        </w:rPr>
        <w:tab/>
      </w:r>
      <w:r w:rsidR="00187C1E" w:rsidRPr="0085365E">
        <w:rPr>
          <w:b/>
          <w:bCs/>
        </w:rPr>
        <w:tab/>
      </w:r>
      <w:r w:rsidR="00187C1E" w:rsidRPr="0085365E">
        <w:rPr>
          <w:b/>
          <w:bCs/>
        </w:rPr>
        <w:tab/>
      </w:r>
      <w:r w:rsidR="00187C1E" w:rsidRPr="0085365E">
        <w:rPr>
          <w:b/>
          <w:bCs/>
        </w:rPr>
        <w:tab/>
      </w:r>
      <w:r w:rsidRPr="0085365E">
        <w:rPr>
          <w:b/>
          <w:bCs/>
        </w:rPr>
        <w:t>d</w:t>
      </w:r>
      <w:r w:rsidR="00187C1E" w:rsidRPr="0085365E">
        <w:rPr>
          <w:b/>
          <w:bCs/>
        </w:rPr>
        <w:t xml:space="preserve">o Zarządzenia Nr </w:t>
      </w:r>
      <w:r w:rsidR="0085365E" w:rsidRPr="0085365E">
        <w:rPr>
          <w:b/>
          <w:bCs/>
        </w:rPr>
        <w:t>15</w:t>
      </w:r>
      <w:r w:rsidR="00187C1E" w:rsidRPr="0085365E">
        <w:rPr>
          <w:b/>
          <w:bCs/>
        </w:rPr>
        <w:t xml:space="preserve">/2025 </w:t>
      </w:r>
      <w:r w:rsidR="00187C1E" w:rsidRPr="0085365E">
        <w:rPr>
          <w:b/>
          <w:bCs/>
        </w:rPr>
        <w:tab/>
      </w:r>
      <w:r w:rsidR="00187C1E" w:rsidRPr="0085365E">
        <w:rPr>
          <w:b/>
          <w:bCs/>
        </w:rPr>
        <w:tab/>
      </w:r>
      <w:r w:rsidR="00187C1E" w:rsidRPr="0085365E">
        <w:rPr>
          <w:b/>
          <w:bCs/>
        </w:rPr>
        <w:tab/>
      </w:r>
      <w:r w:rsidRPr="0085365E">
        <w:rPr>
          <w:b/>
          <w:bCs/>
        </w:rPr>
        <w:tab/>
      </w:r>
      <w:r w:rsidRPr="0085365E">
        <w:rPr>
          <w:b/>
          <w:bCs/>
        </w:rPr>
        <w:tab/>
      </w:r>
      <w:r w:rsidRPr="0085365E">
        <w:rPr>
          <w:b/>
          <w:bCs/>
        </w:rPr>
        <w:tab/>
      </w:r>
      <w:r w:rsidRPr="0085365E">
        <w:rPr>
          <w:b/>
          <w:bCs/>
        </w:rPr>
        <w:tab/>
      </w:r>
      <w:r w:rsidRPr="0085365E">
        <w:rPr>
          <w:b/>
          <w:bCs/>
        </w:rPr>
        <w:tab/>
      </w:r>
      <w:r w:rsidR="00187C1E" w:rsidRPr="0085365E">
        <w:rPr>
          <w:b/>
          <w:bCs/>
        </w:rPr>
        <w:t xml:space="preserve">Wójta Gminy Zławieś Wielka </w:t>
      </w:r>
      <w:r w:rsidRPr="0085365E">
        <w:rPr>
          <w:b/>
          <w:bCs/>
        </w:rPr>
        <w:tab/>
      </w:r>
      <w:r w:rsidRPr="0085365E">
        <w:rPr>
          <w:b/>
          <w:bCs/>
        </w:rPr>
        <w:tab/>
      </w:r>
      <w:r w:rsidRPr="0085365E">
        <w:rPr>
          <w:b/>
          <w:bCs/>
        </w:rPr>
        <w:tab/>
      </w:r>
      <w:r w:rsidRPr="0085365E">
        <w:rPr>
          <w:b/>
          <w:bCs/>
        </w:rPr>
        <w:tab/>
      </w:r>
      <w:r w:rsidRPr="0085365E">
        <w:rPr>
          <w:b/>
          <w:bCs/>
        </w:rPr>
        <w:tab/>
      </w:r>
      <w:r w:rsidRPr="0085365E">
        <w:rPr>
          <w:b/>
          <w:bCs/>
        </w:rPr>
        <w:tab/>
      </w:r>
      <w:r w:rsidRPr="0085365E">
        <w:rPr>
          <w:b/>
          <w:bCs/>
        </w:rPr>
        <w:tab/>
      </w:r>
      <w:r w:rsidRPr="0085365E">
        <w:rPr>
          <w:b/>
          <w:bCs/>
        </w:rPr>
        <w:tab/>
      </w:r>
      <w:r w:rsidR="00187C1E" w:rsidRPr="0085365E">
        <w:rPr>
          <w:b/>
          <w:bCs/>
        </w:rPr>
        <w:t>z dnia 2</w:t>
      </w:r>
      <w:r w:rsidR="0085365E" w:rsidRPr="0085365E">
        <w:rPr>
          <w:b/>
          <w:bCs/>
        </w:rPr>
        <w:t>5</w:t>
      </w:r>
      <w:r w:rsidR="00187C1E" w:rsidRPr="0085365E">
        <w:rPr>
          <w:b/>
          <w:bCs/>
        </w:rPr>
        <w:t xml:space="preserve"> </w:t>
      </w:r>
      <w:r w:rsidR="0085365E" w:rsidRPr="0085365E">
        <w:rPr>
          <w:b/>
          <w:bCs/>
        </w:rPr>
        <w:t>marca</w:t>
      </w:r>
      <w:r w:rsidR="00187C1E" w:rsidRPr="0085365E">
        <w:rPr>
          <w:b/>
          <w:bCs/>
        </w:rPr>
        <w:t xml:space="preserve"> 2025 roku</w:t>
      </w:r>
    </w:p>
    <w:p w14:paraId="7059D93A" w14:textId="77777777" w:rsidR="00BC646B" w:rsidRPr="0085365E" w:rsidRDefault="00BC646B" w:rsidP="00F053D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b/>
          <w:bCs/>
          <w:color w:val="FF0000"/>
        </w:rPr>
      </w:pPr>
    </w:p>
    <w:p w14:paraId="40B6C4F6" w14:textId="5A24647D" w:rsidR="0085365E" w:rsidRPr="00E012B8" w:rsidRDefault="006913CE" w:rsidP="0085365E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2F90">
        <w:rPr>
          <w:rFonts w:ascii="Times New Roman" w:hAnsi="Times New Roman" w:cs="Times New Roman"/>
          <w:sz w:val="24"/>
          <w:szCs w:val="24"/>
        </w:rPr>
        <w:t xml:space="preserve">Wprowadza się do budżetu środki z Funduszu Pomocy na zadania realizowane na podstawie ustawy z dnia 12 marca 2022 o pomocy obywatelom Ukrainy w związku z konfliktem zbrojnym na terytorium tego państwa (Dz.U. z 2024 r. poz. 167 z późn.zm.) w łącznej kwocie </w:t>
      </w:r>
      <w:r w:rsidR="00E72F90" w:rsidRPr="00E012B8">
        <w:rPr>
          <w:rFonts w:ascii="Times New Roman" w:hAnsi="Times New Roman" w:cs="Times New Roman"/>
          <w:sz w:val="24"/>
          <w:szCs w:val="24"/>
        </w:rPr>
        <w:t>120.691</w:t>
      </w:r>
      <w:r w:rsidRPr="00E012B8">
        <w:rPr>
          <w:rFonts w:ascii="Times New Roman" w:hAnsi="Times New Roman" w:cs="Times New Roman"/>
          <w:sz w:val="24"/>
          <w:szCs w:val="24"/>
        </w:rPr>
        <w:t xml:space="preserve"> zł tj.</w:t>
      </w:r>
    </w:p>
    <w:p w14:paraId="26432BF5" w14:textId="25E53300" w:rsidR="0085365E" w:rsidRPr="00E72F90" w:rsidRDefault="0085365E" w:rsidP="006913CE">
      <w:pPr>
        <w:pStyle w:val="Akapitzlist"/>
        <w:numPr>
          <w:ilvl w:val="0"/>
          <w:numId w:val="4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E72F90">
        <w:rPr>
          <w:rFonts w:ascii="Times New Roman" w:hAnsi="Times New Roman" w:cs="Times New Roman"/>
          <w:sz w:val="24"/>
          <w:szCs w:val="24"/>
        </w:rPr>
        <w:t xml:space="preserve">69.930 zł – wsparcie JST w realizacji dodatkowych zadań oświatowych związanych </w:t>
      </w:r>
      <w:r>
        <w:rPr>
          <w:rFonts w:ascii="Times New Roman" w:hAnsi="Times New Roman" w:cs="Times New Roman"/>
          <w:sz w:val="24"/>
          <w:szCs w:val="24"/>
        </w:rPr>
        <w:t xml:space="preserve">z dziećmi i uczniami będącymi obywatelami Ukrainy – dz.758, rozdz.75814 </w:t>
      </w:r>
      <w:r w:rsidRPr="0085365E">
        <w:rPr>
          <w:rFonts w:ascii="Times New Roman" w:hAnsi="Times New Roman" w:cs="Times New Roman"/>
          <w:sz w:val="24"/>
          <w:szCs w:val="24"/>
        </w:rPr>
        <w:t>§ 2100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2F90">
        <w:rPr>
          <w:rFonts w:ascii="Times New Roman" w:hAnsi="Times New Roman" w:cs="Times New Roman"/>
          <w:sz w:val="24"/>
          <w:szCs w:val="24"/>
        </w:rPr>
        <w:t>(Informacja ST3.4752.4.2025g z dnia 17 marca 2025r.),</w:t>
      </w:r>
    </w:p>
    <w:p w14:paraId="4FE453AB" w14:textId="00993BE2" w:rsidR="006913CE" w:rsidRPr="00E72F90" w:rsidRDefault="00E72F90" w:rsidP="006913CE">
      <w:pPr>
        <w:pStyle w:val="Akapitzlist"/>
        <w:numPr>
          <w:ilvl w:val="0"/>
          <w:numId w:val="4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E72F90">
        <w:rPr>
          <w:rFonts w:ascii="Times New Roman" w:hAnsi="Times New Roman" w:cs="Times New Roman"/>
          <w:sz w:val="24"/>
          <w:szCs w:val="24"/>
        </w:rPr>
        <w:t>16.388</w:t>
      </w:r>
      <w:r w:rsidR="006913CE" w:rsidRPr="00E72F90">
        <w:rPr>
          <w:rFonts w:ascii="Times New Roman" w:hAnsi="Times New Roman" w:cs="Times New Roman"/>
          <w:sz w:val="24"/>
          <w:szCs w:val="24"/>
        </w:rPr>
        <w:t xml:space="preserve"> zł – zapewnienie wypłaty świadczeń rodzinnych wraz z kosztami obsługi i składkami zdrowotnymi – dz.855, rozdz.85595 § 2100 (Informacja WFB.I.3121.2.</w:t>
      </w:r>
      <w:r w:rsidRPr="00E72F90">
        <w:rPr>
          <w:rFonts w:ascii="Times New Roman" w:hAnsi="Times New Roman" w:cs="Times New Roman"/>
          <w:sz w:val="24"/>
          <w:szCs w:val="24"/>
        </w:rPr>
        <w:t>25</w:t>
      </w:r>
      <w:r w:rsidR="006913CE" w:rsidRPr="00E72F90">
        <w:rPr>
          <w:rFonts w:ascii="Times New Roman" w:hAnsi="Times New Roman" w:cs="Times New Roman"/>
          <w:sz w:val="24"/>
          <w:szCs w:val="24"/>
        </w:rPr>
        <w:t xml:space="preserve">.2025 z dnia </w:t>
      </w:r>
      <w:r w:rsidRPr="00E72F90">
        <w:rPr>
          <w:rFonts w:ascii="Times New Roman" w:hAnsi="Times New Roman" w:cs="Times New Roman"/>
          <w:sz w:val="24"/>
          <w:szCs w:val="24"/>
        </w:rPr>
        <w:t>10 marca</w:t>
      </w:r>
      <w:r w:rsidR="006913CE" w:rsidRPr="00E72F90">
        <w:rPr>
          <w:rFonts w:ascii="Times New Roman" w:hAnsi="Times New Roman" w:cs="Times New Roman"/>
          <w:sz w:val="24"/>
          <w:szCs w:val="24"/>
        </w:rPr>
        <w:t xml:space="preserve"> 2025 roku),</w:t>
      </w:r>
    </w:p>
    <w:p w14:paraId="0AB939EC" w14:textId="67676B07" w:rsidR="006913CE" w:rsidRPr="00E72F90" w:rsidRDefault="00E72F90" w:rsidP="00E72F90">
      <w:pPr>
        <w:pStyle w:val="Akapitzlist"/>
        <w:numPr>
          <w:ilvl w:val="0"/>
          <w:numId w:val="4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E72F90">
        <w:rPr>
          <w:rFonts w:ascii="Times New Roman" w:hAnsi="Times New Roman" w:cs="Times New Roman"/>
          <w:sz w:val="24"/>
          <w:szCs w:val="24"/>
        </w:rPr>
        <w:t>33.634</w:t>
      </w:r>
      <w:r w:rsidR="006913CE" w:rsidRPr="00E72F90">
        <w:rPr>
          <w:rFonts w:ascii="Times New Roman" w:hAnsi="Times New Roman" w:cs="Times New Roman"/>
          <w:sz w:val="24"/>
          <w:szCs w:val="24"/>
        </w:rPr>
        <w:t xml:space="preserve"> zł – zasiłki stałe wraz ze składkami zdrowotnymi – dz.852, rozdz.85295 § 2100 (informacja nr WFB.I.3121.2.</w:t>
      </w:r>
      <w:r w:rsidRPr="00E72F90">
        <w:rPr>
          <w:rFonts w:ascii="Times New Roman" w:hAnsi="Times New Roman" w:cs="Times New Roman"/>
          <w:sz w:val="24"/>
          <w:szCs w:val="24"/>
        </w:rPr>
        <w:t>24</w:t>
      </w:r>
      <w:r w:rsidR="006913CE" w:rsidRPr="00E72F90">
        <w:rPr>
          <w:rFonts w:ascii="Times New Roman" w:hAnsi="Times New Roman" w:cs="Times New Roman"/>
          <w:sz w:val="24"/>
          <w:szCs w:val="24"/>
        </w:rPr>
        <w:t xml:space="preserve">.2025 z dnia </w:t>
      </w:r>
      <w:r w:rsidRPr="00E72F90">
        <w:rPr>
          <w:rFonts w:ascii="Times New Roman" w:hAnsi="Times New Roman" w:cs="Times New Roman"/>
          <w:sz w:val="24"/>
          <w:szCs w:val="24"/>
        </w:rPr>
        <w:t>10 marca</w:t>
      </w:r>
      <w:r w:rsidR="006913CE" w:rsidRPr="00E72F90">
        <w:rPr>
          <w:rFonts w:ascii="Times New Roman" w:hAnsi="Times New Roman" w:cs="Times New Roman"/>
          <w:sz w:val="24"/>
          <w:szCs w:val="24"/>
        </w:rPr>
        <w:t xml:space="preserve"> 2025 roku),</w:t>
      </w:r>
    </w:p>
    <w:p w14:paraId="1F63566D" w14:textId="1A4C8201" w:rsidR="006913CE" w:rsidRPr="0075578E" w:rsidRDefault="00E72F90" w:rsidP="0075578E">
      <w:pPr>
        <w:pStyle w:val="Akapitzlist"/>
        <w:numPr>
          <w:ilvl w:val="0"/>
          <w:numId w:val="4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E72F90">
        <w:rPr>
          <w:rFonts w:ascii="Times New Roman" w:hAnsi="Times New Roman" w:cs="Times New Roman"/>
          <w:sz w:val="24"/>
          <w:szCs w:val="24"/>
        </w:rPr>
        <w:t>739</w:t>
      </w:r>
      <w:r w:rsidR="006913CE" w:rsidRPr="00E72F90">
        <w:rPr>
          <w:rFonts w:ascii="Times New Roman" w:hAnsi="Times New Roman" w:cs="Times New Roman"/>
          <w:sz w:val="24"/>
          <w:szCs w:val="24"/>
        </w:rPr>
        <w:t xml:space="preserve"> zł – </w:t>
      </w:r>
      <w:r w:rsidRPr="00E72F90">
        <w:rPr>
          <w:rFonts w:ascii="Times New Roman" w:hAnsi="Times New Roman" w:cs="Times New Roman"/>
          <w:sz w:val="24"/>
          <w:szCs w:val="24"/>
        </w:rPr>
        <w:t>zasiłki okresowe</w:t>
      </w:r>
      <w:r w:rsidR="006913CE" w:rsidRPr="00E72F90">
        <w:rPr>
          <w:rFonts w:ascii="Times New Roman" w:hAnsi="Times New Roman" w:cs="Times New Roman"/>
          <w:sz w:val="24"/>
          <w:szCs w:val="24"/>
        </w:rPr>
        <w:t xml:space="preserve"> – dz.852, rozdz.852</w:t>
      </w:r>
      <w:r w:rsidRPr="00E72F90">
        <w:rPr>
          <w:rFonts w:ascii="Times New Roman" w:hAnsi="Times New Roman" w:cs="Times New Roman"/>
          <w:sz w:val="24"/>
          <w:szCs w:val="24"/>
        </w:rPr>
        <w:t>14</w:t>
      </w:r>
      <w:r w:rsidR="006913CE" w:rsidRPr="00E72F90">
        <w:rPr>
          <w:rFonts w:ascii="Times New Roman" w:hAnsi="Times New Roman" w:cs="Times New Roman"/>
          <w:sz w:val="24"/>
          <w:szCs w:val="24"/>
        </w:rPr>
        <w:t xml:space="preserve"> § 2100 (Informacja Nr WFB.I.3121.2.</w:t>
      </w:r>
      <w:r w:rsidRPr="00E72F90">
        <w:rPr>
          <w:rFonts w:ascii="Times New Roman" w:hAnsi="Times New Roman" w:cs="Times New Roman"/>
          <w:sz w:val="24"/>
          <w:szCs w:val="24"/>
        </w:rPr>
        <w:t>24</w:t>
      </w:r>
      <w:r w:rsidR="006913CE" w:rsidRPr="00E72F90">
        <w:rPr>
          <w:rFonts w:ascii="Times New Roman" w:hAnsi="Times New Roman" w:cs="Times New Roman"/>
          <w:sz w:val="24"/>
          <w:szCs w:val="24"/>
        </w:rPr>
        <w:t xml:space="preserve">.2025  z dnia </w:t>
      </w:r>
      <w:r w:rsidRPr="00E72F90">
        <w:rPr>
          <w:rFonts w:ascii="Times New Roman" w:hAnsi="Times New Roman" w:cs="Times New Roman"/>
          <w:sz w:val="24"/>
          <w:szCs w:val="24"/>
        </w:rPr>
        <w:t>10 marca</w:t>
      </w:r>
      <w:r w:rsidR="006913CE" w:rsidRPr="00E72F90">
        <w:rPr>
          <w:rFonts w:ascii="Times New Roman" w:hAnsi="Times New Roman" w:cs="Times New Roman"/>
          <w:sz w:val="24"/>
          <w:szCs w:val="24"/>
        </w:rPr>
        <w:t xml:space="preserve"> 2025 roku). </w:t>
      </w:r>
    </w:p>
    <w:p w14:paraId="0FCC8921" w14:textId="47B285ED" w:rsidR="0085365E" w:rsidRPr="0075578E" w:rsidRDefault="00C74B85" w:rsidP="0085365E">
      <w:pPr>
        <w:pStyle w:val="Akapitzlist"/>
        <w:widowControl w:val="0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AA7DDA">
        <w:rPr>
          <w:rFonts w:ascii="Times New Roman" w:hAnsi="Times New Roman" w:cs="Times New Roman"/>
          <w:sz w:val="24"/>
          <w:szCs w:val="24"/>
        </w:rPr>
        <w:t xml:space="preserve">W celu prawidłowej realizacji budżetu dokonuje się przesunięcia </w:t>
      </w:r>
      <w:r w:rsidR="00C25AE8" w:rsidRPr="00AA7DDA">
        <w:rPr>
          <w:rFonts w:ascii="Times New Roman" w:hAnsi="Times New Roman" w:cs="Times New Roman"/>
          <w:sz w:val="24"/>
          <w:szCs w:val="24"/>
        </w:rPr>
        <w:t>środków w ramach następujących działów :</w:t>
      </w:r>
    </w:p>
    <w:p w14:paraId="15E9221C" w14:textId="591D44EE" w:rsidR="0085365E" w:rsidRDefault="0085365E" w:rsidP="0085365E">
      <w:pPr>
        <w:pStyle w:val="Akapitzlist"/>
        <w:widowControl w:val="0"/>
        <w:numPr>
          <w:ilvl w:val="0"/>
          <w:numId w:val="6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1134"/>
        <w:rPr>
          <w:rFonts w:ascii="Times New Roman" w:hAnsi="Times New Roman" w:cs="Times New Roman"/>
          <w:sz w:val="24"/>
          <w:szCs w:val="24"/>
        </w:rPr>
      </w:pPr>
      <w:r w:rsidRPr="00AA7DDA">
        <w:rPr>
          <w:rFonts w:ascii="Times New Roman" w:hAnsi="Times New Roman" w:cs="Times New Roman"/>
          <w:sz w:val="24"/>
          <w:szCs w:val="24"/>
        </w:rPr>
        <w:t>Dz. 750 – Administracja publiczna</w:t>
      </w:r>
      <w:r w:rsidR="00AA7DDA">
        <w:rPr>
          <w:rFonts w:ascii="Times New Roman" w:hAnsi="Times New Roman" w:cs="Times New Roman"/>
          <w:sz w:val="24"/>
          <w:szCs w:val="24"/>
        </w:rPr>
        <w:t>, rozdz. 75075, 75023</w:t>
      </w:r>
      <w:r w:rsidRPr="00AA7DDA">
        <w:rPr>
          <w:rFonts w:ascii="Times New Roman" w:hAnsi="Times New Roman" w:cs="Times New Roman"/>
          <w:sz w:val="24"/>
          <w:szCs w:val="24"/>
        </w:rPr>
        <w:t xml:space="preserve"> – </w:t>
      </w:r>
      <w:r w:rsidR="00AA7DDA" w:rsidRPr="00AA7DDA">
        <w:rPr>
          <w:rFonts w:ascii="Times New Roman" w:hAnsi="Times New Roman" w:cs="Times New Roman"/>
          <w:sz w:val="24"/>
          <w:szCs w:val="24"/>
        </w:rPr>
        <w:t>35</w:t>
      </w:r>
      <w:r w:rsidRPr="00AA7DDA">
        <w:rPr>
          <w:rFonts w:ascii="Times New Roman" w:hAnsi="Times New Roman" w:cs="Times New Roman"/>
          <w:sz w:val="24"/>
          <w:szCs w:val="24"/>
        </w:rPr>
        <w:t>.000 zł,</w:t>
      </w:r>
    </w:p>
    <w:p w14:paraId="1562403E" w14:textId="074618CB" w:rsidR="00AA7DDA" w:rsidRPr="00AA7DDA" w:rsidRDefault="00AA7DDA" w:rsidP="0075578E">
      <w:pPr>
        <w:pStyle w:val="Akapitzlist"/>
        <w:widowControl w:val="0"/>
        <w:numPr>
          <w:ilvl w:val="0"/>
          <w:numId w:val="6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AA7DDA">
        <w:rPr>
          <w:rFonts w:ascii="Times New Roman" w:hAnsi="Times New Roman" w:cs="Times New Roman"/>
          <w:sz w:val="24"/>
          <w:szCs w:val="24"/>
        </w:rPr>
        <w:t>Dz. 750 – Administracja publiczna</w:t>
      </w:r>
      <w:r>
        <w:rPr>
          <w:rFonts w:ascii="Times New Roman" w:hAnsi="Times New Roman" w:cs="Times New Roman"/>
          <w:sz w:val="24"/>
          <w:szCs w:val="24"/>
        </w:rPr>
        <w:t xml:space="preserve">, w  rozdz. 75022 przesuwa się niewykorzystane </w:t>
      </w:r>
      <w:r w:rsidR="00653929">
        <w:rPr>
          <w:rFonts w:ascii="Times New Roman" w:hAnsi="Times New Roman" w:cs="Times New Roman"/>
          <w:sz w:val="24"/>
          <w:szCs w:val="24"/>
        </w:rPr>
        <w:t>środki w zadaniu inwestycyjnym „zakup systemu do transmitowania</w:t>
      </w:r>
      <w:r w:rsidR="0075578E">
        <w:rPr>
          <w:rFonts w:ascii="Times New Roman" w:hAnsi="Times New Roman" w:cs="Times New Roman"/>
          <w:sz w:val="24"/>
          <w:szCs w:val="24"/>
        </w:rPr>
        <w:t xml:space="preserve"> obrad sesji Rady Gminy” w kwocie 7.261,50 zł na zakup licencji programu Legislator w wersji OPEN wraz z szkoleniem.</w:t>
      </w:r>
      <w:r w:rsidR="006539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4E9BF4" w14:textId="2F518D73" w:rsidR="0085365E" w:rsidRDefault="0085365E" w:rsidP="0085365E">
      <w:pPr>
        <w:pStyle w:val="Akapitzlist"/>
        <w:widowControl w:val="0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5365E">
        <w:rPr>
          <w:rFonts w:ascii="Times New Roman" w:hAnsi="Times New Roman" w:cs="Times New Roman"/>
          <w:sz w:val="24"/>
          <w:szCs w:val="24"/>
        </w:rPr>
        <w:t xml:space="preserve">Decyzją Wojewody Kujawsko-Pomorskiego Nr WFB.I.3120.3.18.2025 z dnia 25marca 2025r. zwiększono plan dotacji w dz. 852 – Pomoc społeczna, rozdz. 85295 § 2010 o kwotę 884 zł z przeznaczeniem na realizację zadania określonego w art. 18 ust.1 pkt.10 oraz ust.2a ustawy z dnia 12 marca 2004 r. o pomocy społecznej tj. zapewnienie utrzymania oraz rozwoju systemu teleinformatycznego. </w:t>
      </w:r>
    </w:p>
    <w:p w14:paraId="6592B3BD" w14:textId="77777777" w:rsidR="00E72F90" w:rsidRDefault="00F32C3B" w:rsidP="0085365E">
      <w:pPr>
        <w:pStyle w:val="Akapitzlist"/>
        <w:widowControl w:val="0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32C3B">
        <w:rPr>
          <w:rFonts w:ascii="Times New Roman" w:hAnsi="Times New Roman" w:cs="Times New Roman"/>
          <w:sz w:val="24"/>
          <w:szCs w:val="24"/>
        </w:rPr>
        <w:t>Decyzją Wojewody Kujawsko-Pomorskiego Nr WFB.I.3120.3.14.2025 z dnia 14 marca 2025 roku zwiększono plan dotacji w dz. 855 – Rodzina, rozdz. 85504 § 2030 o kwotę 14.390 zł z przeznaczeniem na realizację rządowego programu „Dofinansowanie wynagrodzeń pracowników jednostek wsparcia rodziny i systemu pieczy zastępczej na lata 2024-2027”.</w:t>
      </w:r>
    </w:p>
    <w:p w14:paraId="78A1C900" w14:textId="258B9E4B" w:rsidR="00F32C3B" w:rsidRDefault="00E72F90" w:rsidP="0085365E">
      <w:pPr>
        <w:pStyle w:val="Akapitzlist"/>
        <w:widowControl w:val="0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umowy dotacji nr DK25012/EE-OK z dnia 18 marca 2025 roku </w:t>
      </w:r>
      <w:r w:rsidR="00AA7DDA">
        <w:rPr>
          <w:rFonts w:ascii="Times New Roman" w:hAnsi="Times New Roman" w:cs="Times New Roman"/>
          <w:sz w:val="24"/>
          <w:szCs w:val="24"/>
        </w:rPr>
        <w:t>wprowadza się do budżetu środki z WFOŚiGW na zakup nagród w konkursie pn. Gminny Konkurs Fotograficzny „Podejrzyj przyrodę” organizowanym przez Szkołę Podstawową w Górsku w wysokości 1.620 zł (dz.801, rozdz.</w:t>
      </w:r>
      <w:r w:rsidR="00AA7DDA" w:rsidRPr="00AA7DDA">
        <w:rPr>
          <w:rFonts w:ascii="Times New Roman" w:hAnsi="Times New Roman" w:cs="Times New Roman"/>
          <w:sz w:val="24"/>
          <w:szCs w:val="24"/>
        </w:rPr>
        <w:t>80101 § 2460).</w:t>
      </w:r>
      <w:r w:rsidR="00F32C3B" w:rsidRPr="00AA7DD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BCC887" w14:textId="5C40A55E" w:rsidR="00AA7DDA" w:rsidRDefault="00AA7DDA" w:rsidP="00AA7DDA">
      <w:pPr>
        <w:pStyle w:val="Akapitzlist"/>
        <w:widowControl w:val="0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umowy dotacji nr DK25013/EE-OK z dnia 18 marca 2025 roku wprowadza się do budżetu środki z WFOŚiGW na zakup nagród w konkursie pn. Gminny Konkurs Wiedzy Ekologiczno-Przyrodniczej „Przyjaciele przyrody” organizowanym przez Szkołę Podstawową w Górsku w wysokości 1.290 zł (dz.801, rozdz.</w:t>
      </w:r>
      <w:r w:rsidRPr="00AA7DDA">
        <w:rPr>
          <w:rFonts w:ascii="Times New Roman" w:hAnsi="Times New Roman" w:cs="Times New Roman"/>
          <w:sz w:val="24"/>
          <w:szCs w:val="24"/>
        </w:rPr>
        <w:t xml:space="preserve">80101 § 2460). </w:t>
      </w:r>
    </w:p>
    <w:p w14:paraId="228318C2" w14:textId="77777777" w:rsidR="0075578E" w:rsidRDefault="0075578E" w:rsidP="0075578E">
      <w:pPr>
        <w:pStyle w:val="Akapitzlis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4BDB952A" w14:textId="7AA647E8" w:rsidR="0075578E" w:rsidRDefault="0075578E" w:rsidP="0075578E">
      <w:pPr>
        <w:pStyle w:val="Akapitzlis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wyniku wprowadzonym zmian zwiększa się łączną kwotę dochodów i wydatków o kwotę 138.875 zł</w:t>
      </w:r>
    </w:p>
    <w:sectPr w:rsidR="0075578E" w:rsidSect="007A4901">
      <w:pgSz w:w="11909" w:h="16834"/>
      <w:pgMar w:top="1276" w:right="1417" w:bottom="993" w:left="1417" w:header="720" w:footer="72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8E85AC" w14:textId="77777777" w:rsidR="00BB73E0" w:rsidRDefault="00BB73E0" w:rsidP="00971059">
      <w:r>
        <w:separator/>
      </w:r>
    </w:p>
  </w:endnote>
  <w:endnote w:type="continuationSeparator" w:id="0">
    <w:p w14:paraId="2014B3FC" w14:textId="77777777" w:rsidR="00BB73E0" w:rsidRDefault="00BB73E0" w:rsidP="00971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66CCD8" w14:textId="77777777" w:rsidR="00BB73E0" w:rsidRDefault="00BB73E0" w:rsidP="00971059">
      <w:r>
        <w:separator/>
      </w:r>
    </w:p>
  </w:footnote>
  <w:footnote w:type="continuationSeparator" w:id="0">
    <w:p w14:paraId="5920BD54" w14:textId="77777777" w:rsidR="00BB73E0" w:rsidRDefault="00BB73E0" w:rsidP="00971059">
      <w:r>
        <w:continuationSeparator/>
      </w:r>
    </w:p>
  </w:footnote>
  <w:footnote w:id="1">
    <w:p w14:paraId="52FCEB5E" w14:textId="511C9E5F" w:rsidR="00CF0A9A" w:rsidRPr="005A5D78" w:rsidRDefault="00CF0A9A" w:rsidP="0075578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/>
        <w:rPr>
          <w:sz w:val="18"/>
          <w:szCs w:val="18"/>
        </w:rPr>
      </w:pPr>
      <w:r w:rsidRPr="005A5D78">
        <w:rPr>
          <w:rStyle w:val="Odwoanieprzypisudolnego"/>
          <w:sz w:val="18"/>
          <w:szCs w:val="18"/>
        </w:rPr>
        <w:footnoteRef/>
      </w:r>
      <w:r w:rsidRPr="005A5D78">
        <w:rPr>
          <w:sz w:val="18"/>
          <w:szCs w:val="18"/>
        </w:rPr>
        <w:t xml:space="preserve"> Zmiany tekstu jednolitego wymienionej ustawy zostały ogłoszona w Dz.U. z 2024 r. poz. 1572</w:t>
      </w:r>
      <w:r w:rsidR="009C30F7" w:rsidRPr="005A5D78">
        <w:rPr>
          <w:sz w:val="18"/>
          <w:szCs w:val="18"/>
        </w:rPr>
        <w:t>, poz. 1907 i poz. 1940.</w:t>
      </w:r>
    </w:p>
  </w:footnote>
  <w:footnote w:id="2">
    <w:p w14:paraId="4BDE562E" w14:textId="79F2FA5B" w:rsidR="00CF0A9A" w:rsidRPr="0075578E" w:rsidRDefault="00CF0A9A" w:rsidP="0075578E">
      <w:pPr>
        <w:pStyle w:val="Akapitzlist"/>
        <w:spacing w:line="240" w:lineRule="auto"/>
        <w:ind w:left="0"/>
        <w:rPr>
          <w:rFonts w:ascii="Times New Roman" w:hAnsi="Times New Roman" w:cs="Times New Roman"/>
          <w:sz w:val="18"/>
          <w:szCs w:val="18"/>
        </w:rPr>
      </w:pPr>
      <w:r w:rsidRPr="005A5D78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5A5D78">
        <w:rPr>
          <w:rFonts w:ascii="Times New Roman" w:hAnsi="Times New Roman" w:cs="Times New Roman"/>
          <w:sz w:val="18"/>
          <w:szCs w:val="18"/>
        </w:rPr>
        <w:t xml:space="preserve"> Zmiana tekstu jednolitego wymienionej ustawy została ogłoszona w Dz.U. z 2024 r. poz.1572 i poz. 1717</w:t>
      </w:r>
      <w:r w:rsidR="005A5D78" w:rsidRPr="005A5D78">
        <w:rPr>
          <w:rFonts w:ascii="Times New Roman" w:hAnsi="Times New Roman" w:cs="Times New Roman"/>
          <w:sz w:val="18"/>
          <w:szCs w:val="18"/>
        </w:rPr>
        <w:t xml:space="preserve"> poz. 1756 i poz. 1907 oraz z 2025 r. poz. 39.</w:t>
      </w:r>
    </w:p>
  </w:footnote>
  <w:footnote w:id="3">
    <w:p w14:paraId="10FEB449" w14:textId="796DBB20" w:rsidR="0075578E" w:rsidRPr="003979D7" w:rsidRDefault="0075578E" w:rsidP="0075578E">
      <w:pPr>
        <w:pStyle w:val="Tekstprzypisudolnego"/>
        <w:jc w:val="both"/>
      </w:pPr>
      <w:r w:rsidRPr="00843F57">
        <w:rPr>
          <w:rStyle w:val="Odwoanieprzypisudolnego"/>
        </w:rPr>
        <w:footnoteRef/>
      </w:r>
      <w:r w:rsidRPr="00843F57">
        <w:t xml:space="preserve"> </w:t>
      </w:r>
      <w:r w:rsidRPr="00843F57">
        <w:rPr>
          <w:rFonts w:ascii="Times New Roman" w:hAnsi="Times New Roman" w:cs="Times New Roman"/>
          <w:sz w:val="16"/>
          <w:szCs w:val="16"/>
        </w:rPr>
        <w:t>Wymieniona uchwała została zmieniona Zarządzeniem Wójta Nr 3/2025 z dnia 29 stycznia 2025 roku</w:t>
      </w:r>
      <w:r w:rsidR="001C62E8" w:rsidRPr="00843F57">
        <w:rPr>
          <w:rFonts w:ascii="Times New Roman" w:hAnsi="Times New Roman" w:cs="Times New Roman"/>
          <w:sz w:val="16"/>
          <w:szCs w:val="16"/>
        </w:rPr>
        <w:t xml:space="preserve">, </w:t>
      </w:r>
      <w:r w:rsidR="00843F57" w:rsidRPr="00843F57">
        <w:rPr>
          <w:rFonts w:ascii="Times New Roman" w:hAnsi="Times New Roman" w:cs="Times New Roman"/>
          <w:sz w:val="16"/>
          <w:szCs w:val="16"/>
        </w:rPr>
        <w:t>Uchwał</w:t>
      </w:r>
      <w:r w:rsidR="00843F57">
        <w:rPr>
          <w:rFonts w:ascii="Times New Roman" w:hAnsi="Times New Roman" w:cs="Times New Roman"/>
          <w:sz w:val="16"/>
          <w:szCs w:val="16"/>
        </w:rPr>
        <w:t>ą</w:t>
      </w:r>
      <w:r w:rsidR="00843F57" w:rsidRPr="00843F57">
        <w:rPr>
          <w:rFonts w:ascii="Times New Roman" w:hAnsi="Times New Roman" w:cs="Times New Roman"/>
          <w:sz w:val="16"/>
          <w:szCs w:val="16"/>
        </w:rPr>
        <w:t xml:space="preserve"> Nr X/50/2025 Rady Gminy Zławieś Wielka z dnia 26 lutego 2025 roku</w:t>
      </w:r>
      <w:r w:rsidRPr="00843F57">
        <w:rPr>
          <w:rFonts w:ascii="Times New Roman" w:hAnsi="Times New Roman" w:cs="Times New Roman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3274B8"/>
    <w:multiLevelType w:val="hybridMultilevel"/>
    <w:tmpl w:val="4D6EE4A8"/>
    <w:lvl w:ilvl="0" w:tplc="A860DCA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1A49AC"/>
    <w:multiLevelType w:val="hybridMultilevel"/>
    <w:tmpl w:val="939AF178"/>
    <w:lvl w:ilvl="0" w:tplc="943A09A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7A82179"/>
    <w:multiLevelType w:val="hybridMultilevel"/>
    <w:tmpl w:val="CAD28C42"/>
    <w:lvl w:ilvl="0" w:tplc="750A7A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971669"/>
    <w:multiLevelType w:val="hybridMultilevel"/>
    <w:tmpl w:val="F1BAFB60"/>
    <w:lvl w:ilvl="0" w:tplc="5B7657C0">
      <w:start w:val="3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509072FB"/>
    <w:multiLevelType w:val="hybridMultilevel"/>
    <w:tmpl w:val="CA9C62DE"/>
    <w:lvl w:ilvl="0" w:tplc="750A7A5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D1249CF"/>
    <w:multiLevelType w:val="hybridMultilevel"/>
    <w:tmpl w:val="42981F3C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D63420"/>
    <w:multiLevelType w:val="hybridMultilevel"/>
    <w:tmpl w:val="B818E642"/>
    <w:lvl w:ilvl="0" w:tplc="1FBE28E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291530">
    <w:abstractNumId w:val="6"/>
  </w:num>
  <w:num w:numId="2" w16cid:durableId="1490630924">
    <w:abstractNumId w:val="1"/>
  </w:num>
  <w:num w:numId="3" w16cid:durableId="1265306434">
    <w:abstractNumId w:val="0"/>
  </w:num>
  <w:num w:numId="4" w16cid:durableId="170679149">
    <w:abstractNumId w:val="2"/>
  </w:num>
  <w:num w:numId="5" w16cid:durableId="106975075">
    <w:abstractNumId w:val="5"/>
  </w:num>
  <w:num w:numId="6" w16cid:durableId="293339644">
    <w:abstractNumId w:val="4"/>
  </w:num>
  <w:num w:numId="7" w16cid:durableId="2025814678">
    <w:abstractNumId w:val="3"/>
  </w:num>
  <w:num w:numId="8" w16cid:durableId="17821867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6FF"/>
    <w:rsid w:val="00000A09"/>
    <w:rsid w:val="00001034"/>
    <w:rsid w:val="000051AD"/>
    <w:rsid w:val="00011B93"/>
    <w:rsid w:val="00014AF0"/>
    <w:rsid w:val="000206C7"/>
    <w:rsid w:val="000207E6"/>
    <w:rsid w:val="00021861"/>
    <w:rsid w:val="00030395"/>
    <w:rsid w:val="00031115"/>
    <w:rsid w:val="00031D86"/>
    <w:rsid w:val="00035F60"/>
    <w:rsid w:val="000360D2"/>
    <w:rsid w:val="00037133"/>
    <w:rsid w:val="00040202"/>
    <w:rsid w:val="000407D6"/>
    <w:rsid w:val="00042857"/>
    <w:rsid w:val="0004294B"/>
    <w:rsid w:val="00044506"/>
    <w:rsid w:val="00044CF4"/>
    <w:rsid w:val="00045AB5"/>
    <w:rsid w:val="00047180"/>
    <w:rsid w:val="00047298"/>
    <w:rsid w:val="00057B0A"/>
    <w:rsid w:val="000657FB"/>
    <w:rsid w:val="00074DAA"/>
    <w:rsid w:val="00082EE4"/>
    <w:rsid w:val="000924FA"/>
    <w:rsid w:val="000A1573"/>
    <w:rsid w:val="000A69DA"/>
    <w:rsid w:val="000A70E3"/>
    <w:rsid w:val="000A797D"/>
    <w:rsid w:val="000B1D6B"/>
    <w:rsid w:val="000B6D19"/>
    <w:rsid w:val="000C1FF9"/>
    <w:rsid w:val="000C5E0E"/>
    <w:rsid w:val="000C7241"/>
    <w:rsid w:val="000D17F8"/>
    <w:rsid w:val="000D3676"/>
    <w:rsid w:val="000E01D6"/>
    <w:rsid w:val="000E4903"/>
    <w:rsid w:val="000E5580"/>
    <w:rsid w:val="000E68A2"/>
    <w:rsid w:val="000F054C"/>
    <w:rsid w:val="000F2990"/>
    <w:rsid w:val="000F43EE"/>
    <w:rsid w:val="000F5DAA"/>
    <w:rsid w:val="000F67AF"/>
    <w:rsid w:val="00100327"/>
    <w:rsid w:val="00113E20"/>
    <w:rsid w:val="001211D1"/>
    <w:rsid w:val="00137C11"/>
    <w:rsid w:val="001447A7"/>
    <w:rsid w:val="00144B6C"/>
    <w:rsid w:val="00145E42"/>
    <w:rsid w:val="00151C14"/>
    <w:rsid w:val="00154D91"/>
    <w:rsid w:val="001551B8"/>
    <w:rsid w:val="00156ADE"/>
    <w:rsid w:val="001673EA"/>
    <w:rsid w:val="00171D0D"/>
    <w:rsid w:val="00172219"/>
    <w:rsid w:val="0017564F"/>
    <w:rsid w:val="00183F7C"/>
    <w:rsid w:val="00184200"/>
    <w:rsid w:val="001843B5"/>
    <w:rsid w:val="00187C1E"/>
    <w:rsid w:val="00187FEA"/>
    <w:rsid w:val="00191924"/>
    <w:rsid w:val="0019584F"/>
    <w:rsid w:val="001961B5"/>
    <w:rsid w:val="00196564"/>
    <w:rsid w:val="001A470E"/>
    <w:rsid w:val="001A5C48"/>
    <w:rsid w:val="001A6491"/>
    <w:rsid w:val="001B0BA3"/>
    <w:rsid w:val="001C176E"/>
    <w:rsid w:val="001C62E8"/>
    <w:rsid w:val="001C6B1E"/>
    <w:rsid w:val="001D0285"/>
    <w:rsid w:val="001D0FE8"/>
    <w:rsid w:val="001D1D6E"/>
    <w:rsid w:val="001D4EA0"/>
    <w:rsid w:val="001D7AAC"/>
    <w:rsid w:val="001D7E6B"/>
    <w:rsid w:val="001E0BC2"/>
    <w:rsid w:val="001E390D"/>
    <w:rsid w:val="001E61B6"/>
    <w:rsid w:val="001F34E0"/>
    <w:rsid w:val="00205032"/>
    <w:rsid w:val="00205E80"/>
    <w:rsid w:val="0020613E"/>
    <w:rsid w:val="0021188F"/>
    <w:rsid w:val="002125E1"/>
    <w:rsid w:val="00214470"/>
    <w:rsid w:val="00215E48"/>
    <w:rsid w:val="00216A60"/>
    <w:rsid w:val="00217043"/>
    <w:rsid w:val="002270E7"/>
    <w:rsid w:val="00227201"/>
    <w:rsid w:val="0023357F"/>
    <w:rsid w:val="00244DA1"/>
    <w:rsid w:val="002463DA"/>
    <w:rsid w:val="002475E7"/>
    <w:rsid w:val="00253850"/>
    <w:rsid w:val="00255DB5"/>
    <w:rsid w:val="00256AF7"/>
    <w:rsid w:val="002620B3"/>
    <w:rsid w:val="002620F0"/>
    <w:rsid w:val="002631BE"/>
    <w:rsid w:val="0026495D"/>
    <w:rsid w:val="00264E6F"/>
    <w:rsid w:val="00267176"/>
    <w:rsid w:val="0028357C"/>
    <w:rsid w:val="0028644F"/>
    <w:rsid w:val="00296ECC"/>
    <w:rsid w:val="00297623"/>
    <w:rsid w:val="002A23FF"/>
    <w:rsid w:val="002A2510"/>
    <w:rsid w:val="002B3407"/>
    <w:rsid w:val="002B3501"/>
    <w:rsid w:val="002B4816"/>
    <w:rsid w:val="002B65A5"/>
    <w:rsid w:val="002B70AC"/>
    <w:rsid w:val="002D08FD"/>
    <w:rsid w:val="002D1743"/>
    <w:rsid w:val="002D18BE"/>
    <w:rsid w:val="002D2BFC"/>
    <w:rsid w:val="002D2D7A"/>
    <w:rsid w:val="002D594F"/>
    <w:rsid w:val="002E09CA"/>
    <w:rsid w:val="002E2C36"/>
    <w:rsid w:val="002E65E0"/>
    <w:rsid w:val="002F03E4"/>
    <w:rsid w:val="002F4D38"/>
    <w:rsid w:val="002F7FF1"/>
    <w:rsid w:val="00304072"/>
    <w:rsid w:val="00317817"/>
    <w:rsid w:val="00320641"/>
    <w:rsid w:val="00323C90"/>
    <w:rsid w:val="00333395"/>
    <w:rsid w:val="003365FA"/>
    <w:rsid w:val="0033663B"/>
    <w:rsid w:val="00344111"/>
    <w:rsid w:val="00354F60"/>
    <w:rsid w:val="00355B7D"/>
    <w:rsid w:val="00356097"/>
    <w:rsid w:val="0035710F"/>
    <w:rsid w:val="00371E9B"/>
    <w:rsid w:val="00373886"/>
    <w:rsid w:val="0037543B"/>
    <w:rsid w:val="0038060F"/>
    <w:rsid w:val="00382A58"/>
    <w:rsid w:val="00383B04"/>
    <w:rsid w:val="00385BE5"/>
    <w:rsid w:val="003A1186"/>
    <w:rsid w:val="003A7C1C"/>
    <w:rsid w:val="003B09AF"/>
    <w:rsid w:val="003B0FF6"/>
    <w:rsid w:val="003B2E52"/>
    <w:rsid w:val="003B6816"/>
    <w:rsid w:val="003C092D"/>
    <w:rsid w:val="003C3AF9"/>
    <w:rsid w:val="003C53F9"/>
    <w:rsid w:val="003D050F"/>
    <w:rsid w:val="003D7067"/>
    <w:rsid w:val="003E5C8B"/>
    <w:rsid w:val="003F4AEA"/>
    <w:rsid w:val="003F4BF5"/>
    <w:rsid w:val="003F5522"/>
    <w:rsid w:val="003F5CC6"/>
    <w:rsid w:val="003F65E3"/>
    <w:rsid w:val="003F7C63"/>
    <w:rsid w:val="0040470E"/>
    <w:rsid w:val="00405A6B"/>
    <w:rsid w:val="00415624"/>
    <w:rsid w:val="004157E7"/>
    <w:rsid w:val="0042414D"/>
    <w:rsid w:val="004254BE"/>
    <w:rsid w:val="00426B1D"/>
    <w:rsid w:val="00437934"/>
    <w:rsid w:val="00437AB1"/>
    <w:rsid w:val="004423FD"/>
    <w:rsid w:val="00444994"/>
    <w:rsid w:val="004538FC"/>
    <w:rsid w:val="00462A9B"/>
    <w:rsid w:val="00462E21"/>
    <w:rsid w:val="004641A4"/>
    <w:rsid w:val="00467328"/>
    <w:rsid w:val="00471294"/>
    <w:rsid w:val="004745CA"/>
    <w:rsid w:val="00475D6A"/>
    <w:rsid w:val="0047727D"/>
    <w:rsid w:val="00485676"/>
    <w:rsid w:val="0049178A"/>
    <w:rsid w:val="00494B44"/>
    <w:rsid w:val="00497EA0"/>
    <w:rsid w:val="004A3E22"/>
    <w:rsid w:val="004B6A33"/>
    <w:rsid w:val="004B704C"/>
    <w:rsid w:val="004B760B"/>
    <w:rsid w:val="004C2167"/>
    <w:rsid w:val="004C4A60"/>
    <w:rsid w:val="004D155D"/>
    <w:rsid w:val="004D44C9"/>
    <w:rsid w:val="004E30D4"/>
    <w:rsid w:val="004E4CB9"/>
    <w:rsid w:val="004E6B61"/>
    <w:rsid w:val="004F6C13"/>
    <w:rsid w:val="00501E30"/>
    <w:rsid w:val="00502C73"/>
    <w:rsid w:val="005033D1"/>
    <w:rsid w:val="005064F6"/>
    <w:rsid w:val="00513364"/>
    <w:rsid w:val="005175BD"/>
    <w:rsid w:val="00523865"/>
    <w:rsid w:val="00526842"/>
    <w:rsid w:val="00527949"/>
    <w:rsid w:val="0053182A"/>
    <w:rsid w:val="00533464"/>
    <w:rsid w:val="005340AE"/>
    <w:rsid w:val="00537B68"/>
    <w:rsid w:val="0054056F"/>
    <w:rsid w:val="00547B3F"/>
    <w:rsid w:val="0055346A"/>
    <w:rsid w:val="0056293E"/>
    <w:rsid w:val="00563D9F"/>
    <w:rsid w:val="005658F0"/>
    <w:rsid w:val="005732BE"/>
    <w:rsid w:val="00575603"/>
    <w:rsid w:val="00577E6B"/>
    <w:rsid w:val="0058096C"/>
    <w:rsid w:val="00581BF1"/>
    <w:rsid w:val="00582E05"/>
    <w:rsid w:val="005842D7"/>
    <w:rsid w:val="00591241"/>
    <w:rsid w:val="00591C52"/>
    <w:rsid w:val="00597D6D"/>
    <w:rsid w:val="005A5D78"/>
    <w:rsid w:val="005A686B"/>
    <w:rsid w:val="005B085D"/>
    <w:rsid w:val="005B25C8"/>
    <w:rsid w:val="005B282B"/>
    <w:rsid w:val="005B6529"/>
    <w:rsid w:val="005C0AB1"/>
    <w:rsid w:val="005C78DE"/>
    <w:rsid w:val="005D66B3"/>
    <w:rsid w:val="005D6A20"/>
    <w:rsid w:val="005E2F04"/>
    <w:rsid w:val="005E4B38"/>
    <w:rsid w:val="005F1396"/>
    <w:rsid w:val="005F1940"/>
    <w:rsid w:val="005F23BF"/>
    <w:rsid w:val="005F6302"/>
    <w:rsid w:val="00601391"/>
    <w:rsid w:val="00601CC9"/>
    <w:rsid w:val="00605351"/>
    <w:rsid w:val="0060632D"/>
    <w:rsid w:val="00612689"/>
    <w:rsid w:val="006136BD"/>
    <w:rsid w:val="00614B89"/>
    <w:rsid w:val="006153E7"/>
    <w:rsid w:val="00615E8D"/>
    <w:rsid w:val="006203A2"/>
    <w:rsid w:val="0062132F"/>
    <w:rsid w:val="0062534A"/>
    <w:rsid w:val="00635AFC"/>
    <w:rsid w:val="006367ED"/>
    <w:rsid w:val="00637D36"/>
    <w:rsid w:val="00641CA3"/>
    <w:rsid w:val="00651CCF"/>
    <w:rsid w:val="00653929"/>
    <w:rsid w:val="00653B6B"/>
    <w:rsid w:val="006641E2"/>
    <w:rsid w:val="006745FD"/>
    <w:rsid w:val="006760D3"/>
    <w:rsid w:val="0067650E"/>
    <w:rsid w:val="00677EB0"/>
    <w:rsid w:val="00682321"/>
    <w:rsid w:val="00682C28"/>
    <w:rsid w:val="006903B0"/>
    <w:rsid w:val="006906A2"/>
    <w:rsid w:val="006913CE"/>
    <w:rsid w:val="0069337F"/>
    <w:rsid w:val="00697185"/>
    <w:rsid w:val="006A1B0C"/>
    <w:rsid w:val="006A4AAC"/>
    <w:rsid w:val="006A6CC2"/>
    <w:rsid w:val="006B2669"/>
    <w:rsid w:val="006D0EDD"/>
    <w:rsid w:val="006D66FF"/>
    <w:rsid w:val="006E4A57"/>
    <w:rsid w:val="006E502C"/>
    <w:rsid w:val="006E7E60"/>
    <w:rsid w:val="006F3723"/>
    <w:rsid w:val="006F59C2"/>
    <w:rsid w:val="00701680"/>
    <w:rsid w:val="00702385"/>
    <w:rsid w:val="0070240E"/>
    <w:rsid w:val="007036CF"/>
    <w:rsid w:val="00705CC0"/>
    <w:rsid w:val="00713ACE"/>
    <w:rsid w:val="00721C73"/>
    <w:rsid w:val="007273C9"/>
    <w:rsid w:val="00733F80"/>
    <w:rsid w:val="00740A7E"/>
    <w:rsid w:val="00742421"/>
    <w:rsid w:val="007431AE"/>
    <w:rsid w:val="00746A99"/>
    <w:rsid w:val="00746FAA"/>
    <w:rsid w:val="007478C3"/>
    <w:rsid w:val="0075578E"/>
    <w:rsid w:val="00761712"/>
    <w:rsid w:val="007620EF"/>
    <w:rsid w:val="00762204"/>
    <w:rsid w:val="007644BA"/>
    <w:rsid w:val="0077768E"/>
    <w:rsid w:val="00780CC0"/>
    <w:rsid w:val="00784C7A"/>
    <w:rsid w:val="00791CDC"/>
    <w:rsid w:val="00791EE6"/>
    <w:rsid w:val="00793EE8"/>
    <w:rsid w:val="007A4228"/>
    <w:rsid w:val="007A4901"/>
    <w:rsid w:val="007A5AE6"/>
    <w:rsid w:val="007B4F97"/>
    <w:rsid w:val="007C6F11"/>
    <w:rsid w:val="007D69DE"/>
    <w:rsid w:val="007E1CFE"/>
    <w:rsid w:val="007E2D19"/>
    <w:rsid w:val="007E31A0"/>
    <w:rsid w:val="007F056D"/>
    <w:rsid w:val="007F4725"/>
    <w:rsid w:val="007F4DD7"/>
    <w:rsid w:val="00806C13"/>
    <w:rsid w:val="008125C3"/>
    <w:rsid w:val="00816AE4"/>
    <w:rsid w:val="00817A05"/>
    <w:rsid w:val="00820DD2"/>
    <w:rsid w:val="00843F57"/>
    <w:rsid w:val="00851C47"/>
    <w:rsid w:val="0085365E"/>
    <w:rsid w:val="008537E8"/>
    <w:rsid w:val="00853F01"/>
    <w:rsid w:val="00854C76"/>
    <w:rsid w:val="00857E04"/>
    <w:rsid w:val="00861B46"/>
    <w:rsid w:val="0086410E"/>
    <w:rsid w:val="00875DE8"/>
    <w:rsid w:val="0088151A"/>
    <w:rsid w:val="00881C37"/>
    <w:rsid w:val="00884182"/>
    <w:rsid w:val="0088427C"/>
    <w:rsid w:val="00895930"/>
    <w:rsid w:val="0089606E"/>
    <w:rsid w:val="008A22B4"/>
    <w:rsid w:val="008A3256"/>
    <w:rsid w:val="008A3451"/>
    <w:rsid w:val="008A620E"/>
    <w:rsid w:val="008A70A8"/>
    <w:rsid w:val="008C0749"/>
    <w:rsid w:val="008C0B19"/>
    <w:rsid w:val="008D1F39"/>
    <w:rsid w:val="008D2162"/>
    <w:rsid w:val="008D2AEA"/>
    <w:rsid w:val="008D7449"/>
    <w:rsid w:val="008E1773"/>
    <w:rsid w:val="008E3523"/>
    <w:rsid w:val="008E62F8"/>
    <w:rsid w:val="008F35BA"/>
    <w:rsid w:val="008F3EB6"/>
    <w:rsid w:val="00905696"/>
    <w:rsid w:val="00914CB6"/>
    <w:rsid w:val="009215D6"/>
    <w:rsid w:val="00921911"/>
    <w:rsid w:val="009234F4"/>
    <w:rsid w:val="00925E38"/>
    <w:rsid w:val="00936A72"/>
    <w:rsid w:val="0094115C"/>
    <w:rsid w:val="0094248B"/>
    <w:rsid w:val="00942F29"/>
    <w:rsid w:val="00950912"/>
    <w:rsid w:val="00953102"/>
    <w:rsid w:val="009541B3"/>
    <w:rsid w:val="009640BF"/>
    <w:rsid w:val="00965C2B"/>
    <w:rsid w:val="00971059"/>
    <w:rsid w:val="00974D25"/>
    <w:rsid w:val="00977154"/>
    <w:rsid w:val="0098057B"/>
    <w:rsid w:val="00980A13"/>
    <w:rsid w:val="00983628"/>
    <w:rsid w:val="0098714F"/>
    <w:rsid w:val="009877A0"/>
    <w:rsid w:val="009901A0"/>
    <w:rsid w:val="0099141A"/>
    <w:rsid w:val="00992DB0"/>
    <w:rsid w:val="00994A3B"/>
    <w:rsid w:val="00995BA4"/>
    <w:rsid w:val="009A36C9"/>
    <w:rsid w:val="009B50F3"/>
    <w:rsid w:val="009B626C"/>
    <w:rsid w:val="009B77D8"/>
    <w:rsid w:val="009C1796"/>
    <w:rsid w:val="009C1D3A"/>
    <w:rsid w:val="009C2B44"/>
    <w:rsid w:val="009C30F7"/>
    <w:rsid w:val="009D2353"/>
    <w:rsid w:val="009E2782"/>
    <w:rsid w:val="009E3325"/>
    <w:rsid w:val="009F1C20"/>
    <w:rsid w:val="009F27F4"/>
    <w:rsid w:val="009F5C8B"/>
    <w:rsid w:val="00A02800"/>
    <w:rsid w:val="00A04019"/>
    <w:rsid w:val="00A05384"/>
    <w:rsid w:val="00A06776"/>
    <w:rsid w:val="00A1427B"/>
    <w:rsid w:val="00A146DF"/>
    <w:rsid w:val="00A16D47"/>
    <w:rsid w:val="00A231F5"/>
    <w:rsid w:val="00A23674"/>
    <w:rsid w:val="00A24136"/>
    <w:rsid w:val="00A31DA3"/>
    <w:rsid w:val="00A348D9"/>
    <w:rsid w:val="00A34AB6"/>
    <w:rsid w:val="00A37F5D"/>
    <w:rsid w:val="00A4257A"/>
    <w:rsid w:val="00A42755"/>
    <w:rsid w:val="00A42CB9"/>
    <w:rsid w:val="00A55C17"/>
    <w:rsid w:val="00A657E7"/>
    <w:rsid w:val="00A7280C"/>
    <w:rsid w:val="00A74385"/>
    <w:rsid w:val="00A76827"/>
    <w:rsid w:val="00A8280D"/>
    <w:rsid w:val="00A847C1"/>
    <w:rsid w:val="00A86559"/>
    <w:rsid w:val="00A90F57"/>
    <w:rsid w:val="00AA2488"/>
    <w:rsid w:val="00AA54A5"/>
    <w:rsid w:val="00AA7485"/>
    <w:rsid w:val="00AA7DDA"/>
    <w:rsid w:val="00AC5481"/>
    <w:rsid w:val="00AD2FB1"/>
    <w:rsid w:val="00AD3776"/>
    <w:rsid w:val="00AD457F"/>
    <w:rsid w:val="00AD568C"/>
    <w:rsid w:val="00AE26FB"/>
    <w:rsid w:val="00AE5D57"/>
    <w:rsid w:val="00AF1FE2"/>
    <w:rsid w:val="00AF3E26"/>
    <w:rsid w:val="00AF4B2C"/>
    <w:rsid w:val="00AF776F"/>
    <w:rsid w:val="00B03FFA"/>
    <w:rsid w:val="00B06B31"/>
    <w:rsid w:val="00B106E0"/>
    <w:rsid w:val="00B11938"/>
    <w:rsid w:val="00B14951"/>
    <w:rsid w:val="00B318AC"/>
    <w:rsid w:val="00B347E2"/>
    <w:rsid w:val="00B40368"/>
    <w:rsid w:val="00B431A7"/>
    <w:rsid w:val="00B4527A"/>
    <w:rsid w:val="00B47E20"/>
    <w:rsid w:val="00B519B8"/>
    <w:rsid w:val="00B60034"/>
    <w:rsid w:val="00B674DD"/>
    <w:rsid w:val="00B67F02"/>
    <w:rsid w:val="00B71BE1"/>
    <w:rsid w:val="00B7475E"/>
    <w:rsid w:val="00B75585"/>
    <w:rsid w:val="00B7705A"/>
    <w:rsid w:val="00B84AA8"/>
    <w:rsid w:val="00B92D62"/>
    <w:rsid w:val="00B92F24"/>
    <w:rsid w:val="00B93054"/>
    <w:rsid w:val="00B94F4D"/>
    <w:rsid w:val="00BA1ABA"/>
    <w:rsid w:val="00BA2DAB"/>
    <w:rsid w:val="00BA6C10"/>
    <w:rsid w:val="00BB6F87"/>
    <w:rsid w:val="00BB73E0"/>
    <w:rsid w:val="00BC1971"/>
    <w:rsid w:val="00BC646B"/>
    <w:rsid w:val="00BC77E4"/>
    <w:rsid w:val="00BD33F4"/>
    <w:rsid w:val="00BD6E00"/>
    <w:rsid w:val="00BD71EA"/>
    <w:rsid w:val="00BE2156"/>
    <w:rsid w:val="00BE681C"/>
    <w:rsid w:val="00BE69A4"/>
    <w:rsid w:val="00BE7B9D"/>
    <w:rsid w:val="00BF3BDD"/>
    <w:rsid w:val="00C01F73"/>
    <w:rsid w:val="00C03E50"/>
    <w:rsid w:val="00C0510B"/>
    <w:rsid w:val="00C12937"/>
    <w:rsid w:val="00C210D9"/>
    <w:rsid w:val="00C22232"/>
    <w:rsid w:val="00C231BD"/>
    <w:rsid w:val="00C25AE8"/>
    <w:rsid w:val="00C35D77"/>
    <w:rsid w:val="00C37E85"/>
    <w:rsid w:val="00C4521F"/>
    <w:rsid w:val="00C51F52"/>
    <w:rsid w:val="00C531A3"/>
    <w:rsid w:val="00C5354C"/>
    <w:rsid w:val="00C573FD"/>
    <w:rsid w:val="00C61074"/>
    <w:rsid w:val="00C643DC"/>
    <w:rsid w:val="00C675CB"/>
    <w:rsid w:val="00C716C0"/>
    <w:rsid w:val="00C74B85"/>
    <w:rsid w:val="00C82B50"/>
    <w:rsid w:val="00C83813"/>
    <w:rsid w:val="00C8463C"/>
    <w:rsid w:val="00C876A5"/>
    <w:rsid w:val="00C92724"/>
    <w:rsid w:val="00C9662C"/>
    <w:rsid w:val="00CA7E1F"/>
    <w:rsid w:val="00CB25A1"/>
    <w:rsid w:val="00CC3A4C"/>
    <w:rsid w:val="00CC3F33"/>
    <w:rsid w:val="00CC6A97"/>
    <w:rsid w:val="00CD1E3E"/>
    <w:rsid w:val="00CE3B27"/>
    <w:rsid w:val="00CE43BA"/>
    <w:rsid w:val="00CE72C6"/>
    <w:rsid w:val="00CF0A9A"/>
    <w:rsid w:val="00CF4242"/>
    <w:rsid w:val="00CF5A96"/>
    <w:rsid w:val="00CF69BA"/>
    <w:rsid w:val="00D00A58"/>
    <w:rsid w:val="00D05075"/>
    <w:rsid w:val="00D14929"/>
    <w:rsid w:val="00D166EF"/>
    <w:rsid w:val="00D20960"/>
    <w:rsid w:val="00D27BAE"/>
    <w:rsid w:val="00D27F83"/>
    <w:rsid w:val="00D35152"/>
    <w:rsid w:val="00D359F0"/>
    <w:rsid w:val="00D420F6"/>
    <w:rsid w:val="00D46811"/>
    <w:rsid w:val="00D57661"/>
    <w:rsid w:val="00D6166A"/>
    <w:rsid w:val="00D721C5"/>
    <w:rsid w:val="00D8771E"/>
    <w:rsid w:val="00D87C53"/>
    <w:rsid w:val="00D9304E"/>
    <w:rsid w:val="00D96EBD"/>
    <w:rsid w:val="00D97953"/>
    <w:rsid w:val="00DB033B"/>
    <w:rsid w:val="00DB0967"/>
    <w:rsid w:val="00DB1161"/>
    <w:rsid w:val="00DB589F"/>
    <w:rsid w:val="00DB735D"/>
    <w:rsid w:val="00DB7DEC"/>
    <w:rsid w:val="00DC2BDC"/>
    <w:rsid w:val="00DC60E7"/>
    <w:rsid w:val="00DC7BFF"/>
    <w:rsid w:val="00DD5EE1"/>
    <w:rsid w:val="00E012B8"/>
    <w:rsid w:val="00E0385E"/>
    <w:rsid w:val="00E070D5"/>
    <w:rsid w:val="00E116F0"/>
    <w:rsid w:val="00E11971"/>
    <w:rsid w:val="00E13CEA"/>
    <w:rsid w:val="00E16586"/>
    <w:rsid w:val="00E2425D"/>
    <w:rsid w:val="00E24A13"/>
    <w:rsid w:val="00E31C4D"/>
    <w:rsid w:val="00E322B3"/>
    <w:rsid w:val="00E5032B"/>
    <w:rsid w:val="00E51481"/>
    <w:rsid w:val="00E55040"/>
    <w:rsid w:val="00E56FFB"/>
    <w:rsid w:val="00E57BFA"/>
    <w:rsid w:val="00E64B29"/>
    <w:rsid w:val="00E71048"/>
    <w:rsid w:val="00E71B39"/>
    <w:rsid w:val="00E7210C"/>
    <w:rsid w:val="00E72F90"/>
    <w:rsid w:val="00E84558"/>
    <w:rsid w:val="00E86138"/>
    <w:rsid w:val="00E86E15"/>
    <w:rsid w:val="00E875E0"/>
    <w:rsid w:val="00E90F19"/>
    <w:rsid w:val="00E91266"/>
    <w:rsid w:val="00E92232"/>
    <w:rsid w:val="00E95D53"/>
    <w:rsid w:val="00E96F00"/>
    <w:rsid w:val="00E97F75"/>
    <w:rsid w:val="00EA6187"/>
    <w:rsid w:val="00EB2658"/>
    <w:rsid w:val="00EB461F"/>
    <w:rsid w:val="00EC0FF6"/>
    <w:rsid w:val="00EC156D"/>
    <w:rsid w:val="00EC3E0F"/>
    <w:rsid w:val="00EC4A26"/>
    <w:rsid w:val="00EC6329"/>
    <w:rsid w:val="00EC78AF"/>
    <w:rsid w:val="00ED3836"/>
    <w:rsid w:val="00ED5F38"/>
    <w:rsid w:val="00EE4568"/>
    <w:rsid w:val="00EE480B"/>
    <w:rsid w:val="00EE588B"/>
    <w:rsid w:val="00F00C61"/>
    <w:rsid w:val="00F018D5"/>
    <w:rsid w:val="00F02C3F"/>
    <w:rsid w:val="00F053DA"/>
    <w:rsid w:val="00F05BB3"/>
    <w:rsid w:val="00F07266"/>
    <w:rsid w:val="00F12516"/>
    <w:rsid w:val="00F12868"/>
    <w:rsid w:val="00F24AF8"/>
    <w:rsid w:val="00F279E0"/>
    <w:rsid w:val="00F3192C"/>
    <w:rsid w:val="00F32C3B"/>
    <w:rsid w:val="00F34BB5"/>
    <w:rsid w:val="00F36879"/>
    <w:rsid w:val="00F476EC"/>
    <w:rsid w:val="00F47A2B"/>
    <w:rsid w:val="00F56FCA"/>
    <w:rsid w:val="00F571D4"/>
    <w:rsid w:val="00F57BB5"/>
    <w:rsid w:val="00F615F6"/>
    <w:rsid w:val="00F6452D"/>
    <w:rsid w:val="00F80279"/>
    <w:rsid w:val="00F87DF1"/>
    <w:rsid w:val="00F93934"/>
    <w:rsid w:val="00F94F7D"/>
    <w:rsid w:val="00FA34FC"/>
    <w:rsid w:val="00FA3B08"/>
    <w:rsid w:val="00FB5A37"/>
    <w:rsid w:val="00FC063D"/>
    <w:rsid w:val="00FD0AFB"/>
    <w:rsid w:val="00FD21DB"/>
    <w:rsid w:val="00FD5266"/>
    <w:rsid w:val="00FD5BAD"/>
    <w:rsid w:val="00FE3830"/>
    <w:rsid w:val="00FF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05CC8"/>
  <w15:chartTrackingRefBased/>
  <w15:docId w15:val="{4E13D86D-CEB8-45A7-9305-6E86CE81A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2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4275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C9662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2516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2516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71059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7105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71059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D97953"/>
    <w:pPr>
      <w:spacing w:before="100" w:beforeAutospacing="1" w:after="100" w:afterAutospacing="1"/>
    </w:pPr>
  </w:style>
  <w:style w:type="character" w:customStyle="1" w:styleId="markedcontent">
    <w:name w:val="markedcontent"/>
    <w:basedOn w:val="Domylnaczcionkaakapitu"/>
    <w:rsid w:val="00E92232"/>
  </w:style>
  <w:style w:type="character" w:customStyle="1" w:styleId="Nagwek3Znak">
    <w:name w:val="Nagłówek 3 Znak"/>
    <w:basedOn w:val="Domylnaczcionkaakapitu"/>
    <w:link w:val="Nagwek3"/>
    <w:uiPriority w:val="9"/>
    <w:semiHidden/>
    <w:rsid w:val="00A4275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6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7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24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06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2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4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2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7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01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2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621238-A669-4A0F-8595-9BA3B0D4A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1123</TotalTime>
  <Pages>3</Pages>
  <Words>846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Justyna Brzozowska</cp:lastModifiedBy>
  <cp:revision>155</cp:revision>
  <cp:lastPrinted>2025-04-01T08:19:00Z</cp:lastPrinted>
  <dcterms:created xsi:type="dcterms:W3CDTF">2024-11-14T06:42:00Z</dcterms:created>
  <dcterms:modified xsi:type="dcterms:W3CDTF">2025-04-01T08:26:00Z</dcterms:modified>
</cp:coreProperties>
</file>